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A5" w:rsidRDefault="00C82A97">
      <w:pPr>
        <w:spacing w:after="136" w:line="259" w:lineRule="auto"/>
        <w:ind w:right="6"/>
      </w:pPr>
      <w:r>
        <w:t xml:space="preserve">МИНИСТЕРСТВО ОБРАЗОВАНИЯ РЕСПУБЛИКИ БАШКОРТОСТАН </w:t>
      </w:r>
    </w:p>
    <w:p w:rsidR="00A333A5" w:rsidRDefault="00C82A97">
      <w:pPr>
        <w:pStyle w:val="1"/>
        <w:spacing w:after="103"/>
        <w:ind w:left="10" w:right="9"/>
        <w:jc w:val="center"/>
      </w:pPr>
      <w:r>
        <w:rPr>
          <w:u w:val="none"/>
        </w:rPr>
        <w:t xml:space="preserve">ГОСУДАРСТВЕННОЕ БЮДЖЕТНОЕ ОБЩЕОБРАЗОВАТЕЛЬНОЕ УЧРЕЖДЕНИЕ БАШКИРСКАЯ РЕСПУБЛИКАНСКАЯ ГИМНАЗИЯИНТЕРНАТ №1 ИМЕНИ РАМИ ГАРИПОВА </w:t>
      </w:r>
    </w:p>
    <w:p w:rsidR="00A333A5" w:rsidRDefault="00C82A97">
      <w:pPr>
        <w:spacing w:after="156" w:line="259" w:lineRule="auto"/>
        <w:ind w:left="54" w:firstLine="0"/>
        <w:jc w:val="center"/>
      </w:pPr>
      <w:r>
        <w:rPr>
          <w:sz w:val="24"/>
        </w:rPr>
        <w:t xml:space="preserve"> </w:t>
      </w:r>
    </w:p>
    <w:p w:rsidR="00A333A5" w:rsidRDefault="00C82A97">
      <w:pPr>
        <w:spacing w:after="156" w:line="259" w:lineRule="auto"/>
        <w:ind w:left="0" w:firstLine="0"/>
        <w:jc w:val="left"/>
      </w:pPr>
      <w:r>
        <w:rPr>
          <w:sz w:val="24"/>
        </w:rPr>
        <w:t xml:space="preserve">                </w:t>
      </w:r>
    </w:p>
    <w:p w:rsidR="00A333A5" w:rsidRDefault="00C82A97">
      <w:pPr>
        <w:spacing w:after="357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33A5" w:rsidRDefault="00C82A97">
      <w:pPr>
        <w:spacing w:after="0" w:line="378" w:lineRule="auto"/>
        <w:ind w:left="754" w:right="758" w:firstLine="19"/>
      </w:pPr>
      <w:r>
        <w:rPr>
          <w:b/>
          <w:color w:val="262626"/>
          <w:sz w:val="36"/>
        </w:rPr>
        <w:t>Программа образовательного модуля «</w:t>
      </w:r>
      <w:proofErr w:type="gramStart"/>
      <w:r>
        <w:rPr>
          <w:b/>
          <w:color w:val="262626"/>
          <w:sz w:val="36"/>
        </w:rPr>
        <w:t>Танцуй»  по</w:t>
      </w:r>
      <w:proofErr w:type="gramEnd"/>
      <w:r>
        <w:rPr>
          <w:b/>
          <w:color w:val="262626"/>
          <w:sz w:val="36"/>
        </w:rPr>
        <w:t xml:space="preserve"> </w:t>
      </w:r>
      <w:r>
        <w:rPr>
          <w:b/>
          <w:sz w:val="36"/>
        </w:rPr>
        <w:t>изучению вальса с элементами башкирского народного танца</w:t>
      </w:r>
      <w:r>
        <w:rPr>
          <w:b/>
          <w:color w:val="262626"/>
          <w:sz w:val="36"/>
        </w:rPr>
        <w:t xml:space="preserve"> для обучающихся 11-х классов  </w:t>
      </w:r>
    </w:p>
    <w:p w:rsidR="00A333A5" w:rsidRDefault="00C82A97">
      <w:pPr>
        <w:spacing w:after="413" w:line="259" w:lineRule="auto"/>
        <w:ind w:left="54" w:firstLine="0"/>
        <w:jc w:val="center"/>
      </w:pPr>
      <w:r>
        <w:rPr>
          <w:b/>
          <w:sz w:val="24"/>
        </w:rPr>
        <w:t xml:space="preserve"> </w:t>
      </w:r>
    </w:p>
    <w:p w:rsidR="00A333A5" w:rsidRDefault="00C82A97">
      <w:pPr>
        <w:spacing w:after="156" w:line="259" w:lineRule="auto"/>
        <w:ind w:left="2" w:firstLine="0"/>
        <w:jc w:val="center"/>
      </w:pPr>
      <w:r>
        <w:rPr>
          <w:b/>
          <w:sz w:val="32"/>
        </w:rPr>
        <w:t xml:space="preserve">Срок реализации – 1 год </w:t>
      </w:r>
    </w:p>
    <w:p w:rsidR="00A333A5" w:rsidRDefault="000632E3">
      <w:pPr>
        <w:pStyle w:val="1"/>
        <w:spacing w:after="132"/>
        <w:ind w:left="10" w:right="6"/>
        <w:jc w:val="center"/>
      </w:pPr>
      <w:r>
        <w:rPr>
          <w:u w:val="none"/>
        </w:rPr>
        <w:t xml:space="preserve">Всего 34 </w:t>
      </w:r>
      <w:r w:rsidR="00C82A97">
        <w:rPr>
          <w:u w:val="none"/>
        </w:rPr>
        <w:t>час</w:t>
      </w:r>
      <w:r>
        <w:rPr>
          <w:u w:val="none"/>
        </w:rPr>
        <w:t>а</w:t>
      </w:r>
      <w:r w:rsidR="00C82A97">
        <w:rPr>
          <w:u w:val="none"/>
        </w:rPr>
        <w:t xml:space="preserve">, в неделю 1 час </w:t>
      </w:r>
    </w:p>
    <w:p w:rsidR="00A333A5" w:rsidRDefault="00C82A97">
      <w:pPr>
        <w:spacing w:after="136" w:line="259" w:lineRule="auto"/>
        <w:ind w:left="0" w:firstLine="0"/>
        <w:jc w:val="left"/>
      </w:pPr>
      <w:r>
        <w:t xml:space="preserve"> </w:t>
      </w:r>
    </w:p>
    <w:p w:rsidR="00A333A5" w:rsidRDefault="00C82A97">
      <w:pPr>
        <w:spacing w:after="132" w:line="259" w:lineRule="auto"/>
        <w:ind w:left="0" w:firstLine="0"/>
        <w:jc w:val="left"/>
      </w:pPr>
      <w:r>
        <w:t xml:space="preserve"> </w:t>
      </w:r>
    </w:p>
    <w:p w:rsidR="00A333A5" w:rsidRDefault="00C82A97">
      <w:pPr>
        <w:spacing w:after="146" w:line="259" w:lineRule="auto"/>
        <w:ind w:left="0" w:firstLine="0"/>
        <w:jc w:val="left"/>
      </w:pPr>
      <w:r>
        <w:t xml:space="preserve"> </w:t>
      </w:r>
    </w:p>
    <w:p w:rsidR="00A333A5" w:rsidRDefault="00C82A97">
      <w:pPr>
        <w:spacing w:after="215" w:line="259" w:lineRule="auto"/>
        <w:ind w:left="0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2" w:line="258" w:lineRule="auto"/>
        <w:ind w:left="-5" w:right="-10"/>
        <w:jc w:val="left"/>
      </w:pPr>
      <w:proofErr w:type="gramStart"/>
      <w:r>
        <w:rPr>
          <w:b/>
        </w:rPr>
        <w:t>Составитель:</w:t>
      </w:r>
      <w:r>
        <w:t xml:space="preserve">  </w:t>
      </w:r>
      <w:r>
        <w:t>педагог</w:t>
      </w:r>
      <w:proofErr w:type="gramEnd"/>
      <w:r>
        <w:t xml:space="preserve"> дополнительного образования ГБОУ БРГИ №1 имени Рами Гарипова  </w:t>
      </w:r>
      <w:proofErr w:type="spellStart"/>
      <w:r>
        <w:t>Шафиков</w:t>
      </w:r>
      <w:proofErr w:type="spellEnd"/>
      <w:r>
        <w:t xml:space="preserve"> Анвар </w:t>
      </w:r>
      <w:proofErr w:type="spellStart"/>
      <w:r>
        <w:t>Хакимович</w:t>
      </w:r>
      <w:proofErr w:type="spellEnd"/>
      <w:r>
        <w:t xml:space="preserve"> </w:t>
      </w:r>
    </w:p>
    <w:p w:rsidR="00A333A5" w:rsidRDefault="00C82A97">
      <w:pPr>
        <w:spacing w:after="165" w:line="259" w:lineRule="auto"/>
        <w:ind w:left="0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179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A333A5" w:rsidRDefault="00C82A97">
      <w:pPr>
        <w:pStyle w:val="1"/>
        <w:spacing w:after="161"/>
        <w:ind w:left="10" w:right="6"/>
        <w:jc w:val="center"/>
      </w:pPr>
      <w:r>
        <w:rPr>
          <w:u w:val="none"/>
        </w:rPr>
        <w:t xml:space="preserve">Уфа – 2019 </w:t>
      </w:r>
    </w:p>
    <w:p w:rsidR="000632E3" w:rsidRDefault="00C82A97">
      <w:pPr>
        <w:spacing w:after="0" w:line="259" w:lineRule="auto"/>
        <w:ind w:left="0" w:firstLine="0"/>
        <w:jc w:val="left"/>
      </w:pPr>
      <w:r>
        <w:t xml:space="preserve">                                         </w:t>
      </w:r>
    </w:p>
    <w:p w:rsidR="000632E3" w:rsidRDefault="000632E3">
      <w:pPr>
        <w:spacing w:after="0" w:line="259" w:lineRule="auto"/>
        <w:ind w:left="0" w:firstLine="0"/>
        <w:jc w:val="left"/>
      </w:pPr>
    </w:p>
    <w:p w:rsidR="000632E3" w:rsidRDefault="000632E3">
      <w:pPr>
        <w:spacing w:after="0" w:line="259" w:lineRule="auto"/>
        <w:ind w:left="0" w:firstLine="0"/>
        <w:jc w:val="left"/>
      </w:pPr>
    </w:p>
    <w:p w:rsidR="000632E3" w:rsidRDefault="000632E3">
      <w:pPr>
        <w:spacing w:after="0" w:line="259" w:lineRule="auto"/>
        <w:ind w:left="0" w:firstLine="0"/>
        <w:jc w:val="left"/>
      </w:pPr>
    </w:p>
    <w:p w:rsidR="000632E3" w:rsidRDefault="000632E3">
      <w:pPr>
        <w:spacing w:after="0" w:line="259" w:lineRule="auto"/>
        <w:ind w:left="0" w:firstLine="0"/>
        <w:jc w:val="left"/>
      </w:pPr>
    </w:p>
    <w:p w:rsidR="000632E3" w:rsidRDefault="000632E3">
      <w:pPr>
        <w:spacing w:after="0" w:line="259" w:lineRule="auto"/>
        <w:ind w:left="0" w:firstLine="0"/>
        <w:jc w:val="left"/>
      </w:pPr>
    </w:p>
    <w:p w:rsidR="000632E3" w:rsidRDefault="000632E3">
      <w:pPr>
        <w:spacing w:after="0" w:line="259" w:lineRule="auto"/>
        <w:ind w:left="0" w:firstLine="0"/>
        <w:jc w:val="left"/>
      </w:pPr>
    </w:p>
    <w:p w:rsidR="00A333A5" w:rsidRDefault="00C82A97">
      <w:pPr>
        <w:spacing w:after="0" w:line="259" w:lineRule="auto"/>
        <w:ind w:left="0" w:firstLine="0"/>
        <w:jc w:val="left"/>
      </w:pPr>
      <w:bookmarkStart w:id="0" w:name="_GoBack"/>
      <w:bookmarkEnd w:id="0"/>
      <w:r>
        <w:t xml:space="preserve">                                             </w:t>
      </w:r>
      <w:r>
        <w:tab/>
        <w:t xml:space="preserve"> </w:t>
      </w:r>
    </w:p>
    <w:p w:rsidR="00A333A5" w:rsidRDefault="00C82A97">
      <w:pPr>
        <w:spacing w:after="132" w:line="259" w:lineRule="auto"/>
        <w:ind w:left="706"/>
        <w:jc w:val="left"/>
      </w:pPr>
      <w:r>
        <w:lastRenderedPageBreak/>
        <w:t xml:space="preserve"> </w:t>
      </w:r>
      <w:r>
        <w:rPr>
          <w:b/>
        </w:rPr>
        <w:t xml:space="preserve">ПОЯСНИТЕЛЬНАЯ ЗАПИСКА </w:t>
      </w:r>
    </w:p>
    <w:p w:rsidR="00A333A5" w:rsidRDefault="00C82A97">
      <w:pPr>
        <w:spacing w:after="187" w:line="259" w:lineRule="auto"/>
        <w:ind w:left="711" w:firstLine="0"/>
        <w:jc w:val="left"/>
      </w:pPr>
      <w:r>
        <w:t xml:space="preserve"> </w:t>
      </w:r>
    </w:p>
    <w:p w:rsidR="00A333A5" w:rsidRDefault="00C82A97">
      <w:pPr>
        <w:ind w:left="-15" w:right="6" w:firstLine="711"/>
      </w:pPr>
      <w:r>
        <w:rPr>
          <w:b/>
        </w:rPr>
        <w:t>Направленность</w:t>
      </w:r>
      <w:r>
        <w:t xml:space="preserve"> </w:t>
      </w:r>
      <w:r>
        <w:t xml:space="preserve">программы </w:t>
      </w:r>
      <w:proofErr w:type="gramStart"/>
      <w:r>
        <w:t>образовательного  модуля</w:t>
      </w:r>
      <w:proofErr w:type="gramEnd"/>
      <w:r>
        <w:t xml:space="preserve"> «Венский вальс» с элементами башкирского народного танца, по содержанию является спортивно-оздоровительной, общекультурной, по форме организации кружковой, рассчитанной на 1 год. </w:t>
      </w:r>
    </w:p>
    <w:p w:rsidR="00A333A5" w:rsidRDefault="00C82A97">
      <w:pPr>
        <w:ind w:left="-15" w:right="6" w:firstLine="711"/>
      </w:pPr>
      <w:proofErr w:type="gramStart"/>
      <w:r>
        <w:t>В  основу</w:t>
      </w:r>
      <w:proofErr w:type="gramEnd"/>
      <w:r>
        <w:t xml:space="preserve"> проекта обучения  фигурному  ва</w:t>
      </w:r>
      <w:r>
        <w:t xml:space="preserve">льсу  были положены следующие принципы: </w:t>
      </w:r>
    </w:p>
    <w:p w:rsidR="00A333A5" w:rsidRDefault="00C82A97">
      <w:pPr>
        <w:numPr>
          <w:ilvl w:val="0"/>
          <w:numId w:val="1"/>
        </w:numPr>
        <w:ind w:right="6"/>
      </w:pPr>
      <w:r>
        <w:t xml:space="preserve">системности – предполагает преемственность знаний, комплексность в их усвоении; </w:t>
      </w:r>
    </w:p>
    <w:p w:rsidR="00A333A5" w:rsidRDefault="00C82A97">
      <w:pPr>
        <w:numPr>
          <w:ilvl w:val="0"/>
          <w:numId w:val="1"/>
        </w:numPr>
        <w:ind w:right="6"/>
      </w:pPr>
      <w:r>
        <w:t xml:space="preserve">дифференциации – предполагает выявление и развитие у учеников склонностей и способностей по различным направлениям; </w:t>
      </w:r>
    </w:p>
    <w:p w:rsidR="00A333A5" w:rsidRDefault="00C82A97">
      <w:pPr>
        <w:numPr>
          <w:ilvl w:val="0"/>
          <w:numId w:val="1"/>
        </w:numPr>
        <w:ind w:right="6"/>
      </w:pPr>
      <w:r>
        <w:t>увлекательности -</w:t>
      </w:r>
      <w:r>
        <w:t xml:space="preserve"> является одним из самых важных, он учитывает возрастные и индивидуальные особенности учащихся; </w:t>
      </w:r>
    </w:p>
    <w:p w:rsidR="00A333A5" w:rsidRDefault="00C82A97">
      <w:pPr>
        <w:numPr>
          <w:ilvl w:val="0"/>
          <w:numId w:val="1"/>
        </w:numPr>
        <w:ind w:right="6"/>
      </w:pPr>
      <w:r>
        <w:t xml:space="preserve">коллективизма – в коллективных творческих делах происходит развитие разносторонних способностей и потребности отдавать их на общую радость и пользу. </w:t>
      </w:r>
    </w:p>
    <w:p w:rsidR="00A333A5" w:rsidRDefault="00C82A97">
      <w:pPr>
        <w:spacing w:after="26" w:line="381" w:lineRule="auto"/>
        <w:ind w:left="-15" w:firstLine="701"/>
      </w:pPr>
      <w:r>
        <w:rPr>
          <w:color w:val="333333"/>
        </w:rPr>
        <w:t xml:space="preserve"> </w:t>
      </w:r>
      <w:r>
        <w:rPr>
          <w:b/>
          <w:color w:val="333333"/>
        </w:rPr>
        <w:t>Актуальн</w:t>
      </w:r>
      <w:r>
        <w:rPr>
          <w:b/>
          <w:color w:val="333333"/>
        </w:rPr>
        <w:t>ость</w:t>
      </w:r>
      <w:r>
        <w:rPr>
          <w:color w:val="333333"/>
        </w:rPr>
        <w:t xml:space="preserve"> программы обусловлена потребностью общества в развитии нравственных, эстетических качеств человека для воспитания всесторонне-развитой личности и формированию у учащихся правильной осанки.</w:t>
      </w:r>
      <w:r>
        <w:t xml:space="preserve"> </w:t>
      </w:r>
    </w:p>
    <w:p w:rsidR="00A333A5" w:rsidRDefault="00C82A97">
      <w:pPr>
        <w:spacing w:after="26" w:line="381" w:lineRule="auto"/>
        <w:ind w:left="-15" w:firstLine="701"/>
      </w:pPr>
      <w:r>
        <w:rPr>
          <w:b/>
          <w:color w:val="333333"/>
        </w:rPr>
        <w:t>Педагогическая целесообразность</w:t>
      </w:r>
      <w:r>
        <w:rPr>
          <w:color w:val="333333"/>
        </w:rPr>
        <w:t xml:space="preserve"> </w:t>
      </w:r>
      <w:r>
        <w:rPr>
          <w:color w:val="333333"/>
        </w:rPr>
        <w:t>данного курса для старших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сформировать нравственно - эстет</w:t>
      </w:r>
      <w:r>
        <w:rPr>
          <w:color w:val="333333"/>
        </w:rPr>
        <w:t>ические чувства и основы двигательных навыков.</w:t>
      </w:r>
      <w:r>
        <w:t xml:space="preserve"> </w:t>
      </w:r>
    </w:p>
    <w:p w:rsidR="00A333A5" w:rsidRDefault="00C82A97">
      <w:pPr>
        <w:spacing w:after="141" w:line="259" w:lineRule="auto"/>
        <w:ind w:left="711" w:firstLine="0"/>
      </w:pPr>
      <w:r>
        <w:rPr>
          <w:color w:val="333333"/>
        </w:rPr>
        <w:t>При планировании работы учитываются</w:t>
      </w:r>
      <w:r>
        <w:t xml:space="preserve"> основные</w:t>
      </w:r>
      <w:r>
        <w:rPr>
          <w:color w:val="FF0000"/>
        </w:rPr>
        <w:t xml:space="preserve">  </w:t>
      </w:r>
    </w:p>
    <w:p w:rsidR="00A333A5" w:rsidRDefault="00C82A97">
      <w:pPr>
        <w:spacing w:after="132" w:line="259" w:lineRule="auto"/>
        <w:ind w:left="711" w:firstLine="0"/>
        <w:jc w:val="left"/>
      </w:pPr>
      <w:r>
        <w:rPr>
          <w:b/>
        </w:rPr>
        <w:lastRenderedPageBreak/>
        <w:t xml:space="preserve"> </w:t>
      </w:r>
    </w:p>
    <w:p w:rsidR="00A333A5" w:rsidRDefault="00C82A97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186" w:line="259" w:lineRule="auto"/>
        <w:ind w:left="706"/>
        <w:jc w:val="left"/>
      </w:pPr>
      <w:r>
        <w:rPr>
          <w:b/>
        </w:rPr>
        <w:t>Цели</w:t>
      </w:r>
      <w:r>
        <w:rPr>
          <w:color w:val="333333"/>
        </w:rPr>
        <w:t>:</w:t>
      </w:r>
      <w:r>
        <w:t xml:space="preserve">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 xml:space="preserve">овладение учащимися </w:t>
      </w:r>
      <w:proofErr w:type="gramStart"/>
      <w:r>
        <w:t>основ  вальса</w:t>
      </w:r>
      <w:proofErr w:type="gramEnd"/>
      <w:r>
        <w:t xml:space="preserve"> с элементами башкирского народного танца;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 xml:space="preserve">ознакомление с историей развития этого танца;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формирование правильной осанки учащихся. </w:t>
      </w:r>
    </w:p>
    <w:p w:rsidR="00A333A5" w:rsidRDefault="00C82A97">
      <w:pPr>
        <w:spacing w:after="138" w:line="259" w:lineRule="auto"/>
        <w:ind w:left="706"/>
        <w:jc w:val="left"/>
      </w:pPr>
      <w:r>
        <w:rPr>
          <w:b/>
          <w:color w:val="333333"/>
        </w:rPr>
        <w:t>З</w:t>
      </w:r>
      <w:r>
        <w:rPr>
          <w:b/>
        </w:rPr>
        <w:t>адачи</w:t>
      </w:r>
      <w:r>
        <w:rPr>
          <w:color w:val="333333"/>
        </w:rPr>
        <w:t>:</w:t>
      </w:r>
      <w:r>
        <w:t xml:space="preserve">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 xml:space="preserve">в процессе обучения у учащихся развивать технические навыки в исполнении вальса;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>использовать эстетические особенности танца для воспитания нравственности, дисциплинированности, чувства коллективизма, орг</w:t>
      </w:r>
      <w:r>
        <w:t xml:space="preserve">анизованности;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 xml:space="preserve">обеспечить эмоциональную разгрузку учащихся, воспитать культуру эмоций, культуру движения; </w:t>
      </w:r>
    </w:p>
    <w:p w:rsidR="00A333A5" w:rsidRDefault="00C82A97">
      <w:pPr>
        <w:numPr>
          <w:ilvl w:val="0"/>
          <w:numId w:val="2"/>
        </w:numPr>
        <w:ind w:right="6" w:firstLine="711"/>
      </w:pPr>
      <w:r>
        <w:t xml:space="preserve">развивать умение согласовывать свои действия с другими детьми; </w:t>
      </w:r>
      <w:proofErr w:type="gramStart"/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воспитывать</w:t>
      </w:r>
      <w:proofErr w:type="gramEnd"/>
      <w:r>
        <w:t xml:space="preserve"> доброжелательность и контактность в отношениях со сверстниками; </w:t>
      </w:r>
    </w:p>
    <w:p w:rsidR="00A333A5" w:rsidRDefault="00C82A97">
      <w:pPr>
        <w:numPr>
          <w:ilvl w:val="0"/>
          <w:numId w:val="2"/>
        </w:numPr>
        <w:spacing w:after="142" w:line="259" w:lineRule="auto"/>
        <w:ind w:right="6" w:firstLine="711"/>
      </w:pPr>
      <w:r>
        <w:t>разви</w:t>
      </w:r>
      <w:r>
        <w:t xml:space="preserve">вать чувство ритма и координацию движения. </w:t>
      </w:r>
    </w:p>
    <w:p w:rsidR="00A333A5" w:rsidRDefault="00C82A97">
      <w:pPr>
        <w:spacing w:after="190" w:line="259" w:lineRule="auto"/>
        <w:ind w:left="774" w:firstLine="0"/>
        <w:jc w:val="center"/>
      </w:pPr>
      <w:r>
        <w:rPr>
          <w:b/>
        </w:rPr>
        <w:t xml:space="preserve"> </w:t>
      </w:r>
    </w:p>
    <w:p w:rsidR="00A333A5" w:rsidRDefault="00C82A97">
      <w:pPr>
        <w:spacing w:after="185" w:line="259" w:lineRule="auto"/>
        <w:ind w:left="715" w:right="713"/>
        <w:jc w:val="center"/>
      </w:pPr>
      <w:r>
        <w:rPr>
          <w:b/>
        </w:rPr>
        <w:t xml:space="preserve">Формы и методы работы </w:t>
      </w:r>
    </w:p>
    <w:p w:rsidR="00A333A5" w:rsidRDefault="00C82A97">
      <w:pPr>
        <w:ind w:left="-15" w:right="6" w:firstLine="706"/>
      </w:pPr>
      <w:r>
        <w:rPr>
          <w:b/>
        </w:rPr>
        <w:t>Форма занятий</w:t>
      </w:r>
      <w:r>
        <w:t xml:space="preserve"> – групповые занятия, со всей группой одновременно.   Освоение программного материала происходит через теоретическую и практическую части, в основном преобладает практическое</w:t>
      </w:r>
      <w:r>
        <w:t xml:space="preserve">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Основное время отводится на пра</w:t>
      </w:r>
      <w:r>
        <w:t xml:space="preserve">ктические занятия. </w:t>
      </w:r>
    </w:p>
    <w:p w:rsidR="00A333A5" w:rsidRDefault="00C82A97">
      <w:pPr>
        <w:ind w:left="-15" w:right="6" w:firstLine="711"/>
      </w:pPr>
      <w:r>
        <w:lastRenderedPageBreak/>
        <w:t xml:space="preserve">При включение традиционному вальсу элементов башкирского танца обучающиеся начтут познавать башкирский танец практически.  </w:t>
      </w:r>
    </w:p>
    <w:p w:rsidR="00A333A5" w:rsidRDefault="00C82A97">
      <w:pPr>
        <w:spacing w:after="127" w:line="259" w:lineRule="auto"/>
        <w:ind w:left="711" w:firstLine="0"/>
        <w:jc w:val="left"/>
      </w:pPr>
      <w:r>
        <w:rPr>
          <w:b/>
        </w:rPr>
        <w:t xml:space="preserve">     </w:t>
      </w:r>
    </w:p>
    <w:p w:rsidR="00A333A5" w:rsidRDefault="00C82A97">
      <w:pPr>
        <w:spacing w:after="0" w:line="259" w:lineRule="auto"/>
        <w:ind w:left="711" w:firstLine="0"/>
        <w:jc w:val="left"/>
      </w:pPr>
      <w:r>
        <w:t xml:space="preserve"> </w:t>
      </w:r>
    </w:p>
    <w:p w:rsidR="00A333A5" w:rsidRDefault="00C82A97">
      <w:pPr>
        <w:spacing w:after="185" w:line="259" w:lineRule="auto"/>
        <w:ind w:left="715"/>
        <w:jc w:val="center"/>
      </w:pPr>
      <w:r>
        <w:rPr>
          <w:b/>
        </w:rPr>
        <w:t>Режим занятий</w:t>
      </w:r>
      <w:r>
        <w:t xml:space="preserve"> </w:t>
      </w:r>
    </w:p>
    <w:p w:rsidR="00A333A5" w:rsidRDefault="00C82A97">
      <w:pPr>
        <w:ind w:left="-15" w:right="6" w:firstLine="711"/>
      </w:pPr>
      <w:r>
        <w:t xml:space="preserve">Расписание занятий строится из расчета </w:t>
      </w:r>
      <w:proofErr w:type="gramStart"/>
      <w:r>
        <w:t xml:space="preserve">одно  </w:t>
      </w:r>
      <w:proofErr w:type="spellStart"/>
      <w:r>
        <w:t>заняти</w:t>
      </w:r>
      <w:proofErr w:type="gramEnd"/>
      <w:r>
        <w:t>e</w:t>
      </w:r>
      <w:proofErr w:type="spellEnd"/>
      <w:r>
        <w:t xml:space="preserve"> в неделю. Образовательный процесс </w:t>
      </w:r>
      <w:r>
        <w:t xml:space="preserve">строится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 </w:t>
      </w:r>
    </w:p>
    <w:p w:rsidR="00A333A5" w:rsidRDefault="00C82A97">
      <w:pPr>
        <w:spacing w:after="185" w:line="259" w:lineRule="auto"/>
        <w:ind w:left="715" w:right="2"/>
        <w:jc w:val="center"/>
      </w:pPr>
      <w:r>
        <w:t xml:space="preserve"> </w:t>
      </w:r>
      <w:r>
        <w:rPr>
          <w:b/>
        </w:rPr>
        <w:t>Содержание программы:</w:t>
      </w:r>
      <w:r>
        <w:t xml:space="preserve"> </w:t>
      </w:r>
    </w:p>
    <w:p w:rsidR="00A333A5" w:rsidRDefault="00C82A97">
      <w:pPr>
        <w:spacing w:after="186" w:line="259" w:lineRule="auto"/>
        <w:ind w:left="706"/>
        <w:jc w:val="left"/>
      </w:pPr>
      <w:r>
        <w:rPr>
          <w:b/>
        </w:rPr>
        <w:t>В программный материал по изучению вальса входит:</w:t>
      </w:r>
      <w:r>
        <w:t xml:space="preserve">  </w:t>
      </w:r>
    </w:p>
    <w:p w:rsidR="00A333A5" w:rsidRDefault="00C82A97">
      <w:pPr>
        <w:numPr>
          <w:ilvl w:val="0"/>
          <w:numId w:val="3"/>
        </w:numPr>
        <w:spacing w:after="186" w:line="259" w:lineRule="auto"/>
        <w:ind w:right="6" w:hanging="168"/>
      </w:pPr>
      <w:r>
        <w:t>беседы об истории в</w:t>
      </w:r>
      <w:r>
        <w:t xml:space="preserve">озникновения и развития вальса; </w:t>
      </w:r>
    </w:p>
    <w:p w:rsidR="00A333A5" w:rsidRDefault="00C82A97">
      <w:pPr>
        <w:numPr>
          <w:ilvl w:val="0"/>
          <w:numId w:val="3"/>
        </w:numPr>
        <w:spacing w:after="191" w:line="259" w:lineRule="auto"/>
        <w:ind w:right="6" w:hanging="168"/>
      </w:pPr>
      <w:r>
        <w:t xml:space="preserve">усвоение тренировочных упражнений на середине зала; </w:t>
      </w:r>
    </w:p>
    <w:p w:rsidR="00A333A5" w:rsidRDefault="00C82A97">
      <w:pPr>
        <w:numPr>
          <w:ilvl w:val="0"/>
          <w:numId w:val="3"/>
        </w:numPr>
        <w:spacing w:after="184" w:line="259" w:lineRule="auto"/>
        <w:ind w:right="6" w:hanging="168"/>
      </w:pPr>
      <w:r>
        <w:t xml:space="preserve">разучивание отдельных движений и комбинаций; </w:t>
      </w:r>
    </w:p>
    <w:p w:rsidR="00A333A5" w:rsidRDefault="00C82A97">
      <w:pPr>
        <w:numPr>
          <w:ilvl w:val="0"/>
          <w:numId w:val="3"/>
        </w:numPr>
        <w:spacing w:after="194" w:line="259" w:lineRule="auto"/>
        <w:ind w:right="6" w:hanging="168"/>
      </w:pPr>
      <w:r>
        <w:t xml:space="preserve">разучивание композиций. </w:t>
      </w:r>
    </w:p>
    <w:p w:rsidR="00A333A5" w:rsidRDefault="00C82A97">
      <w:pPr>
        <w:numPr>
          <w:ilvl w:val="0"/>
          <w:numId w:val="4"/>
        </w:numPr>
        <w:spacing w:after="194" w:line="259" w:lineRule="auto"/>
        <w:ind w:hanging="706"/>
        <w:jc w:val="left"/>
      </w:pPr>
      <w:r>
        <w:rPr>
          <w:b/>
          <w:u w:val="single" w:color="000000"/>
        </w:rPr>
        <w:t>Теоретическая часть:</w:t>
      </w:r>
      <w:r>
        <w:rPr>
          <w:b/>
        </w:rPr>
        <w:t xml:space="preserve">   </w:t>
      </w:r>
      <w:r>
        <w:t xml:space="preserve"> </w:t>
      </w:r>
    </w:p>
    <w:p w:rsidR="00A333A5" w:rsidRDefault="00C82A97">
      <w:pPr>
        <w:ind w:left="-15" w:right="6" w:firstLine="711"/>
      </w:pPr>
      <w:r>
        <w:t xml:space="preserve"> </w:t>
      </w:r>
      <w:r>
        <w:t xml:space="preserve">История возникновения и развития вальса. Виды вальса. Музыкальный размер ¾. Прослушивание различных видов вальса. Позиции ног и рук. </w:t>
      </w:r>
    </w:p>
    <w:p w:rsidR="00A333A5" w:rsidRDefault="00C82A97">
      <w:pPr>
        <w:spacing w:after="190" w:line="259" w:lineRule="auto"/>
        <w:ind w:left="-5" w:right="6"/>
      </w:pPr>
      <w:r>
        <w:t xml:space="preserve">Линия танца. </w:t>
      </w:r>
    </w:p>
    <w:p w:rsidR="00A333A5" w:rsidRDefault="00C82A97">
      <w:pPr>
        <w:numPr>
          <w:ilvl w:val="0"/>
          <w:numId w:val="4"/>
        </w:numPr>
        <w:spacing w:after="140" w:line="259" w:lineRule="auto"/>
        <w:ind w:hanging="706"/>
        <w:jc w:val="left"/>
      </w:pPr>
      <w:proofErr w:type="gramStart"/>
      <w:r>
        <w:rPr>
          <w:b/>
          <w:u w:val="single" w:color="000000"/>
        </w:rPr>
        <w:t>Практическая  часть</w:t>
      </w:r>
      <w:proofErr w:type="gramEnd"/>
      <w:r>
        <w:rPr>
          <w:b/>
        </w:rPr>
        <w:t>:</w:t>
      </w:r>
      <w:r>
        <w:t xml:space="preserve"> </w:t>
      </w:r>
    </w:p>
    <w:p w:rsidR="00A333A5" w:rsidRDefault="00C82A97">
      <w:pPr>
        <w:ind w:left="-15" w:right="6" w:firstLine="711"/>
      </w:pPr>
      <w:r>
        <w:t xml:space="preserve">Поклон и реверанс. Шаг вальса по линии танца. Маленький квадрат вальса с правой ноги. </w:t>
      </w:r>
      <w:r>
        <w:t>Большой квадрат вальса с правой ноги. Поворот партнерши под рукой. Положения в паре. «Лодочка» (представляет собой балансе по линии танца, а затем против нее).  Вальсовая дорожка (променад).  Разворот друг от друга с раскрытием. «Окошко». Раскрытия. Движен</w:t>
      </w:r>
      <w:r>
        <w:t xml:space="preserve">ие партнерши </w:t>
      </w:r>
      <w:proofErr w:type="gramStart"/>
      <w:r>
        <w:t>вокруг партнера</w:t>
      </w:r>
      <w:proofErr w:type="gramEnd"/>
      <w:r>
        <w:t xml:space="preserve"> стоящего на одном колене.  Маленький квадрат в паре, удерживая руки под локти. Большой квадрат в паре, удерживая руки под </w:t>
      </w:r>
      <w:r>
        <w:lastRenderedPageBreak/>
        <w:t>локти. Маленький квадрат в паре. Большой квадрат в паре. Движения в паре вперед-назад, держась за кисти р</w:t>
      </w:r>
      <w:r>
        <w:t xml:space="preserve">ук. Движения в паре вперед-назад. Движения в паре вперед-назад с медленным поворотом. Движения в паре с поворотом (венский вальс). «Окошко» и смена мест. Раскрытия с поворотом партнерши под рукой. Шаги вальса по кругу. </w:t>
      </w:r>
    </w:p>
    <w:p w:rsidR="00A333A5" w:rsidRDefault="00C82A97">
      <w:pPr>
        <w:spacing w:after="188" w:line="259" w:lineRule="auto"/>
        <w:ind w:left="711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185" w:line="259" w:lineRule="auto"/>
        <w:ind w:left="715" w:right="2"/>
        <w:jc w:val="center"/>
      </w:pPr>
      <w:r>
        <w:rPr>
          <w:b/>
        </w:rPr>
        <w:t>Учебно-тематический план:</w:t>
      </w:r>
      <w:r>
        <w:t xml:space="preserve"> </w:t>
      </w:r>
    </w:p>
    <w:p w:rsidR="00A333A5" w:rsidRDefault="00C82A97">
      <w:pPr>
        <w:spacing w:after="0" w:line="404" w:lineRule="auto"/>
        <w:ind w:left="696" w:right="1837" w:firstLine="2987"/>
        <w:jc w:val="left"/>
      </w:pPr>
      <w:r>
        <w:rPr>
          <w:b/>
        </w:rPr>
        <w:t>Теорети</w:t>
      </w:r>
      <w:r>
        <w:rPr>
          <w:b/>
        </w:rPr>
        <w:t>ческая часть</w:t>
      </w:r>
      <w:r>
        <w:t xml:space="preserve"> </w:t>
      </w:r>
      <w:r>
        <w:rPr>
          <w:b/>
        </w:rPr>
        <w:t>История возникновения и развития вальса.</w:t>
      </w:r>
      <w:r>
        <w:t xml:space="preserve"> </w:t>
      </w:r>
    </w:p>
    <w:p w:rsidR="00A333A5" w:rsidRDefault="00C82A97">
      <w:pPr>
        <w:ind w:left="-15" w:right="6" w:firstLine="711"/>
      </w:pPr>
      <w:r>
        <w:t>Современный бальный танец является преемником историко-бытового. Он отражает особенности танцевальной культуры, быта и этикета. Каждая эпоха имела свои танцы. В начале XIX века во все танцевальные залы</w:t>
      </w:r>
      <w:r>
        <w:t xml:space="preserve"> бурно ворвались полька, галоп и вальс. Вальс (от немецкого </w:t>
      </w:r>
      <w:proofErr w:type="spellStart"/>
      <w:r>
        <w:t>walzen</w:t>
      </w:r>
      <w:proofErr w:type="spellEnd"/>
      <w:r>
        <w:t xml:space="preserve"> - вращаться, кружиться) - бальный танец музыкального размера 3/4 с упором на первый такт и ключевой фигурой "шаг-шаг-закрытая позиция". Вальс устойчиво ассоциируется у нас с торжественность</w:t>
      </w:r>
      <w:r>
        <w:t>ю и возвышенностью, свойственной настоящим балам и сильным мелодиям. Первое упоминание о танцах, подобных вальсу, относится к XII, XIII столетию. Некоторые характерные черты вальса роднят его с французским танцем XVI века - вольтой. Этот танец исполнялся п</w:t>
      </w:r>
      <w:r>
        <w:t>од народную музыку, называемую "</w:t>
      </w:r>
      <w:proofErr w:type="spellStart"/>
      <w:r>
        <w:t>Volta</w:t>
      </w:r>
      <w:proofErr w:type="spellEnd"/>
      <w:r>
        <w:t>", хотя с данным названием в то же время существовал народный итальянский танец. На итальянском слово "</w:t>
      </w:r>
      <w:proofErr w:type="spellStart"/>
      <w:r>
        <w:t>voltа</w:t>
      </w:r>
      <w:proofErr w:type="spellEnd"/>
      <w:r>
        <w:t>" означает "поворот". Уже в первых вариантах танца основой являлось непрерывное вращение. В течение 16-го столе</w:t>
      </w:r>
      <w:r>
        <w:t>тия вольта становится популярной в залах королевских судов Западной Европы, где тогда проводились танцы. В вольте партнеры танцевали в закрытой позиции, но дамы смещались влево относительно кавалеров! Партнер держал партнершу за талию, дама клала правую ру</w:t>
      </w:r>
      <w:r>
        <w:t xml:space="preserve">ку на плечо кавалера, поддерживая юбку левой </w:t>
      </w:r>
      <w:r>
        <w:lastRenderedPageBreak/>
        <w:t>рукой. Платье приходилось держать, поскольку во время вращений юбка запутывалась вокруг пары и мешала двигаться дальше. Вольта тех дней похожа на современный, норвежский фольклорный вариант вальса. Как в любом т</w:t>
      </w:r>
      <w:r>
        <w:t>анце со вращениями, так как один из партнеров фактически выполняет шаги вокруг другого, их приходится делать длиннее, чем в обычных шагах в сторону. При этом обычно ноги партнера длиннее ног партнерши, и для того, чтобы партнерша могла обойти партнера, в 4</w:t>
      </w:r>
      <w:r>
        <w:t xml:space="preserve">норвежском вальсе он поднимает ее над полом и переносит по воздуху. В вольте партнеры делали то же самое, при этом так держась друг за друга, что в светском обществе танец стал считаться крайне безнравственным и был запрещен королем Франции Луи </w:t>
      </w:r>
      <w:proofErr w:type="gramStart"/>
      <w:r>
        <w:t>XIII(</w:t>
      </w:r>
      <w:proofErr w:type="gramEnd"/>
      <w:r>
        <w:t>1610-1</w:t>
      </w:r>
      <w:r>
        <w:t>613). В 1754 в Германии появилась первая музыка, которая отдаленно напоминала современные вальсы и называлась "</w:t>
      </w:r>
      <w:proofErr w:type="spellStart"/>
      <w:r>
        <w:t>Waltzen</w:t>
      </w:r>
      <w:proofErr w:type="spellEnd"/>
      <w:r>
        <w:t xml:space="preserve">". До сих пор исследователям, изучающим происхождение современных танцев, неизвестно, каким образом происходило слияние и взаимодействие </w:t>
      </w:r>
    </w:p>
    <w:p w:rsidR="00A333A5" w:rsidRDefault="00C82A97">
      <w:pPr>
        <w:ind w:left="-5" w:right="6"/>
      </w:pPr>
      <w:r>
        <w:t>двух танцев - "</w:t>
      </w:r>
      <w:proofErr w:type="spellStart"/>
      <w:r>
        <w:t>Waltzen</w:t>
      </w:r>
      <w:proofErr w:type="spellEnd"/>
      <w:r>
        <w:t>" и "</w:t>
      </w:r>
      <w:proofErr w:type="spellStart"/>
      <w:r>
        <w:t>Volta</w:t>
      </w:r>
      <w:proofErr w:type="spellEnd"/>
      <w:r>
        <w:t>", хотя по-немецки слово "</w:t>
      </w:r>
      <w:proofErr w:type="spellStart"/>
      <w:r>
        <w:t>waltzen"тоже</w:t>
      </w:r>
      <w:proofErr w:type="spellEnd"/>
      <w:r>
        <w:t xml:space="preserve"> означает "вращаться". Музыка, по ритму и характеру совпадающая с современными мелодиями венского вальса, появилась в 1770 году. Танцы, "похожие на вальс", впервые исполнялись в Париже в</w:t>
      </w:r>
      <w:r>
        <w:t xml:space="preserve"> 1775 году."</w:t>
      </w:r>
      <w:proofErr w:type="spellStart"/>
      <w:r>
        <w:t>Waltzen</w:t>
      </w:r>
      <w:proofErr w:type="spellEnd"/>
      <w:r>
        <w:t>", как и вольта, не соответствовал нормам морали того времени. Развитие и широкое распространение вальса связано с Веной, активностью ее музыкально-танцевальной жизни, влиянием различных национальностей. В популярности вальса сыграла огр</w:t>
      </w:r>
      <w:r>
        <w:t xml:space="preserve">омную роль деятельность крупнейших авторов музыки бытового танца и прежде всего вальса - И. </w:t>
      </w:r>
      <w:proofErr w:type="spellStart"/>
      <w:r>
        <w:t>Ланнера</w:t>
      </w:r>
      <w:proofErr w:type="spellEnd"/>
      <w:r>
        <w:t xml:space="preserve"> и Штраусов (отца и сына). Венский вальс. Этот вид вальса можно назвать самым популярным, не теряющим армию своих поклонников с начала XIX века. Это легко об</w:t>
      </w:r>
      <w:r>
        <w:t xml:space="preserve">ъяснимо - он наиболее прост по своей структуре и состоит исключительно из правого вращения по линии основного хода. Ныне его исполняют по шестой позиции, </w:t>
      </w:r>
      <w:r>
        <w:lastRenderedPageBreak/>
        <w:t xml:space="preserve">в то время как раньше отдавалось предпочтение третьей. Темп Венского вальса был достаточно быстрым, и </w:t>
      </w:r>
      <w:r>
        <w:t>вскоре композиторы стали писать музыку, которая была намного медленнее. От этой музыки развивался новый стиль Вальса, называемого Бостоном, с более медленными поворотами, и более длинным, скользящим движением. Примерно в 1784 году в Англии, образовался оче</w:t>
      </w:r>
      <w:r>
        <w:t>нь влиятельный «Бостонский клуб» и начал появляться новый стиль танца английский, названный впоследствии Медленным Вальсом. 5Специально для вальса открывались большие танцевальные залы, на 3000 пар. В 1812 году танец появляется в Англии под название "немец</w:t>
      </w:r>
      <w:r>
        <w:t xml:space="preserve">кий вальс" и вызывает большую сенсацию, наибольшей популярности достигая в 1816 году. В разных странах этот "король" танцев приобретал те или иные национальные черты. Так появился английский вальс, венгерский вальс, вальс-мазурка и </w:t>
      </w:r>
      <w:proofErr w:type="gramStart"/>
      <w:r>
        <w:t>др. Пожалуй</w:t>
      </w:r>
      <w:proofErr w:type="gramEnd"/>
      <w:r>
        <w:t>, ни один тан</w:t>
      </w:r>
      <w:r>
        <w:t>ец не может соперничать с ним в столь длительной и постоянной популярности. История отечественного бального танца напоминает, что его танцевали люди всех возрастов. Было принято привозить на бал своих детей, как бы вводить их в общество, представлять собра</w:t>
      </w:r>
      <w:r>
        <w:t>вшимся, и день первого бала запоминался молоденькими девушками и юношами на всю жизнь как одно из самых торжественных событий. Но на этих балах танцевали не только юные. Восьмидесятилетний Лев Николаевич Толстой прекрасно танцевал бальный танец, бытовавший</w:t>
      </w:r>
      <w:r>
        <w:t xml:space="preserve"> в те годы. А в 1951 году в Будапеште, на приеме в Советском посольстве замечательно вальсировал прославленный маршал Климент Ворошилов. В середине 20-го века была создана программа бальных танцев. Конечно же, в эту программу был включен и вальс в постанов</w:t>
      </w:r>
      <w:r>
        <w:t xml:space="preserve">ке С. Жукова, которому дали название "Фигурный вальс". В основе Фигурного вальса лежат простые танцевальные движения Венского вальса. Каждая фигура исполняется на 8 тактов, а весь танец - на 32 такта. Фигурные вальсы исполняются по большей </w:t>
      </w:r>
      <w:r>
        <w:lastRenderedPageBreak/>
        <w:t>части по 3-й поз</w:t>
      </w:r>
      <w:r>
        <w:t xml:space="preserve">иции, по кругу. Исходная позиция - кавалер стоит спиной к центру, дама - лицом. Вальсы исполняются по фиксированным схемам. Обычно темп музыки средний, однако возможно исполнение и под медленную, и под быструю музыку. В фигурном вальсе нет ни подъемов, ни </w:t>
      </w:r>
      <w:r>
        <w:t>спусков, которые весьма сложны для освоения новичками, он весь основан на кружении. В фигурном 6вальсе не запрещается изменять позиции: вставать перед партнершей на колено или вращать ее под рукой - большой простор для воображения хореографа. Возможно из-з</w:t>
      </w:r>
      <w:r>
        <w:t>а этого фигурный вальс очень часто исполняют на торжествах. Особенности вальса - его импровизационные возможности. Они заключены в свободе выбора и сочетаний танцевальных движений, а также последовательности фигур. Фигурный вальс по праву относится к танца</w:t>
      </w:r>
      <w:r>
        <w:t>м бальной классики. Изучая его, исполнители как бы проходят необходимую «школу» пластической культуры, усваивая хорошую осанку, мягкость, легкость вращения, красивые движения рук. Свободно овладев основными элементами фигурного вальса — поворотами в правую</w:t>
      </w:r>
      <w:r>
        <w:t xml:space="preserve"> и левую стороны, променадом, балансе, танцующие могут создавать разнообразные фигуры и композиции. Музыкальный размер </w:t>
      </w:r>
    </w:p>
    <w:p w:rsidR="00A333A5" w:rsidRDefault="00C82A97">
      <w:pPr>
        <w:spacing w:after="142" w:line="259" w:lineRule="auto"/>
        <w:ind w:left="-5" w:right="6"/>
      </w:pPr>
      <w:r>
        <w:t xml:space="preserve">3/4. Темп умеренный. </w:t>
      </w:r>
    </w:p>
    <w:p w:rsidR="00A333A5" w:rsidRDefault="00C82A97">
      <w:pPr>
        <w:spacing w:after="194" w:line="259" w:lineRule="auto"/>
        <w:ind w:left="711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185" w:line="259" w:lineRule="auto"/>
        <w:ind w:left="715" w:right="5"/>
        <w:jc w:val="center"/>
      </w:pPr>
      <w:r>
        <w:rPr>
          <w:b/>
        </w:rPr>
        <w:t>Практическая часть</w:t>
      </w:r>
      <w:r>
        <w:t xml:space="preserve"> </w:t>
      </w:r>
    </w:p>
    <w:p w:rsidR="00A333A5" w:rsidRDefault="00C82A97">
      <w:pPr>
        <w:tabs>
          <w:tab w:val="center" w:pos="815"/>
          <w:tab w:val="center" w:pos="2675"/>
          <w:tab w:val="center" w:pos="4402"/>
          <w:tab w:val="center" w:pos="6087"/>
          <w:tab w:val="right" w:pos="9361"/>
        </w:tabs>
        <w:spacing w:after="20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t xml:space="preserve">  </w:t>
      </w:r>
      <w:r>
        <w:tab/>
      </w:r>
      <w:proofErr w:type="spellStart"/>
      <w:r>
        <w:rPr>
          <w:b/>
        </w:rPr>
        <w:t>Вспомогательно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- </w:t>
      </w:r>
      <w:r>
        <w:rPr>
          <w:b/>
        </w:rPr>
        <w:tab/>
        <w:t xml:space="preserve">тренировочные </w:t>
      </w:r>
      <w:r>
        <w:rPr>
          <w:b/>
        </w:rPr>
        <w:tab/>
        <w:t xml:space="preserve">упражнения. </w:t>
      </w:r>
    </w:p>
    <w:p w:rsidR="00A333A5" w:rsidRDefault="00C82A97">
      <w:pPr>
        <w:ind w:left="-5" w:right="6"/>
      </w:pPr>
      <w:r>
        <w:rPr>
          <w:b/>
        </w:rPr>
        <w:t>Разминка.</w:t>
      </w:r>
      <w:r>
        <w:t xml:space="preserve"> </w:t>
      </w:r>
      <w:r>
        <w:t>Вводные упражнения даются в начале урока и нацелены на подготовку двигательного аппарата к физическим нагрузкам: разогревание мышц и активизацию их восприимчивости. Независимо от выбранного комплекса, для каждого урока подбираются группы упражнений для все</w:t>
      </w:r>
      <w:r>
        <w:t xml:space="preserve">х частей тела: для рук, ног, мышечных групп живота, спины – различные приседания, наклоны, перегибания, вращательные движения для отдельных </w:t>
      </w:r>
      <w:r>
        <w:lastRenderedPageBreak/>
        <w:t>суставов и частей тела. Вторая задача этих упражнений – активизация дыхания. Педагог должен с самого первого занятия</w:t>
      </w:r>
      <w:r>
        <w:t xml:space="preserve"> обращать внимание учеников на правильность дыхания при выполнении физических упражнений. Вдох на расслаблении, выдох на момент напряжения. Предлагается чередовать или объединять </w:t>
      </w:r>
      <w:proofErr w:type="spellStart"/>
      <w:r>
        <w:t>вспомогательно</w:t>
      </w:r>
      <w:proofErr w:type="spellEnd"/>
      <w:r>
        <w:t xml:space="preserve"> - тренировочные движения: </w:t>
      </w:r>
    </w:p>
    <w:p w:rsidR="00A333A5" w:rsidRDefault="00C82A97">
      <w:pPr>
        <w:spacing w:after="191" w:line="259" w:lineRule="auto"/>
        <w:ind w:left="0" w:right="19" w:firstLine="0"/>
        <w:jc w:val="right"/>
      </w:pPr>
      <w:r>
        <w:t>статистическая гимнастика (упражнен</w:t>
      </w:r>
      <w:r>
        <w:t xml:space="preserve">ия, выполняемые в основном без </w:t>
      </w:r>
    </w:p>
    <w:p w:rsidR="00A333A5" w:rsidRDefault="00C82A97">
      <w:pPr>
        <w:ind w:left="696" w:right="6" w:hanging="711"/>
      </w:pPr>
      <w:r>
        <w:t xml:space="preserve">перемещения по залу) динамическая гимнастика (упражнения, выполняемые с перемещением </w:t>
      </w:r>
    </w:p>
    <w:p w:rsidR="00A333A5" w:rsidRDefault="00C82A97">
      <w:pPr>
        <w:ind w:left="696" w:right="6" w:hanging="711"/>
      </w:pPr>
      <w:r>
        <w:t xml:space="preserve">по залу) тренировочные элементы джаз - танца для мышечного напряжения и </w:t>
      </w:r>
    </w:p>
    <w:p w:rsidR="00A333A5" w:rsidRDefault="00C82A97">
      <w:pPr>
        <w:spacing w:after="192" w:line="259" w:lineRule="auto"/>
        <w:ind w:left="-5" w:right="6"/>
      </w:pPr>
      <w:r>
        <w:t xml:space="preserve">расслабления. </w:t>
      </w:r>
    </w:p>
    <w:p w:rsidR="00A333A5" w:rsidRDefault="00C82A97">
      <w:pPr>
        <w:numPr>
          <w:ilvl w:val="0"/>
          <w:numId w:val="5"/>
        </w:numPr>
        <w:ind w:right="6" w:firstLine="711"/>
      </w:pPr>
      <w:r>
        <w:rPr>
          <w:b/>
        </w:rPr>
        <w:t>Разучивание техники танцевального комплекса.</w:t>
      </w:r>
      <w:r>
        <w:t xml:space="preserve"> Для у</w:t>
      </w:r>
      <w:r>
        <w:t>чащихся, не имеющих хореографической подготовки и не знакомых с терминологией, предлагаются элементарные понятия по предмету бальный танец. Знакомят с принятыми сокращениями, основными позициями ног в вальсе, позициями рук, положениями в паре. Изучают покл</w:t>
      </w:r>
      <w:r>
        <w:t xml:space="preserve">он и реверанс. Даются рекомендации начинающим. </w:t>
      </w:r>
    </w:p>
    <w:p w:rsidR="00A333A5" w:rsidRDefault="00C82A97">
      <w:pPr>
        <w:numPr>
          <w:ilvl w:val="0"/>
          <w:numId w:val="5"/>
        </w:numPr>
        <w:ind w:right="6" w:firstLine="711"/>
      </w:pPr>
      <w:r>
        <w:rPr>
          <w:b/>
        </w:rPr>
        <w:t>Основные движения фигурного вальса.</w:t>
      </w:r>
      <w:r>
        <w:t xml:space="preserve"> Для освоения навыков исполнения вальса необходимо проучить с учащимися наиболее характерные движения фигурного вальса: </w:t>
      </w:r>
    </w:p>
    <w:p w:rsidR="00A333A5" w:rsidRDefault="00C82A97">
      <w:pPr>
        <w:numPr>
          <w:ilvl w:val="0"/>
          <w:numId w:val="6"/>
        </w:numPr>
        <w:spacing w:after="199" w:line="259" w:lineRule="auto"/>
        <w:ind w:right="6" w:firstLine="711"/>
      </w:pPr>
      <w:r>
        <w:t xml:space="preserve">Шаг вальса по линии танца </w:t>
      </w:r>
    </w:p>
    <w:p w:rsidR="00A333A5" w:rsidRDefault="00C82A97">
      <w:pPr>
        <w:numPr>
          <w:ilvl w:val="0"/>
          <w:numId w:val="6"/>
        </w:numPr>
        <w:spacing w:after="194" w:line="259" w:lineRule="auto"/>
        <w:ind w:right="6" w:firstLine="711"/>
      </w:pPr>
      <w:r>
        <w:t xml:space="preserve">Маленький квадрат вальса </w:t>
      </w:r>
      <w:r>
        <w:t xml:space="preserve">с правой ноги </w:t>
      </w:r>
    </w:p>
    <w:p w:rsidR="00A333A5" w:rsidRDefault="00C82A97">
      <w:pPr>
        <w:numPr>
          <w:ilvl w:val="0"/>
          <w:numId w:val="6"/>
        </w:numPr>
        <w:spacing w:after="198" w:line="259" w:lineRule="auto"/>
        <w:ind w:right="6" w:firstLine="711"/>
      </w:pPr>
      <w:r>
        <w:t xml:space="preserve">Большой квадрат вальса с правой ноги </w:t>
      </w:r>
    </w:p>
    <w:p w:rsidR="00A333A5" w:rsidRDefault="00C82A97">
      <w:pPr>
        <w:numPr>
          <w:ilvl w:val="0"/>
          <w:numId w:val="6"/>
        </w:numPr>
        <w:spacing w:after="191" w:line="259" w:lineRule="auto"/>
        <w:ind w:right="6" w:firstLine="711"/>
      </w:pPr>
      <w:r>
        <w:t xml:space="preserve">Поворот партнерши под рукой </w:t>
      </w:r>
    </w:p>
    <w:p w:rsidR="00A333A5" w:rsidRDefault="00C82A97">
      <w:pPr>
        <w:numPr>
          <w:ilvl w:val="0"/>
          <w:numId w:val="6"/>
        </w:numPr>
        <w:spacing w:after="189" w:line="259" w:lineRule="auto"/>
        <w:ind w:right="6" w:firstLine="711"/>
      </w:pPr>
      <w:r>
        <w:t xml:space="preserve">«Лодочка» </w:t>
      </w:r>
    </w:p>
    <w:p w:rsidR="00A333A5" w:rsidRDefault="00C82A97">
      <w:pPr>
        <w:numPr>
          <w:ilvl w:val="0"/>
          <w:numId w:val="6"/>
        </w:numPr>
        <w:spacing w:after="199" w:line="259" w:lineRule="auto"/>
        <w:ind w:right="6" w:firstLine="711"/>
      </w:pPr>
      <w:r>
        <w:t xml:space="preserve">Поворот в паре </w:t>
      </w:r>
    </w:p>
    <w:p w:rsidR="00A333A5" w:rsidRDefault="00C82A97">
      <w:pPr>
        <w:numPr>
          <w:ilvl w:val="0"/>
          <w:numId w:val="6"/>
        </w:numPr>
        <w:spacing w:after="194" w:line="259" w:lineRule="auto"/>
        <w:ind w:right="6" w:firstLine="711"/>
      </w:pPr>
      <w:r>
        <w:t xml:space="preserve">Вальсовая дорожка (променад) </w:t>
      </w:r>
    </w:p>
    <w:p w:rsidR="00A333A5" w:rsidRDefault="00C82A97">
      <w:pPr>
        <w:numPr>
          <w:ilvl w:val="0"/>
          <w:numId w:val="6"/>
        </w:numPr>
        <w:spacing w:after="199" w:line="259" w:lineRule="auto"/>
        <w:ind w:right="6" w:firstLine="711"/>
      </w:pPr>
      <w:r>
        <w:t xml:space="preserve">Разучивание элементов башкирского танца  </w:t>
      </w:r>
    </w:p>
    <w:p w:rsidR="00A333A5" w:rsidRDefault="00C82A97">
      <w:pPr>
        <w:numPr>
          <w:ilvl w:val="0"/>
          <w:numId w:val="6"/>
        </w:numPr>
        <w:spacing w:after="187" w:line="259" w:lineRule="auto"/>
        <w:ind w:right="6" w:firstLine="711"/>
      </w:pPr>
      <w:r>
        <w:lastRenderedPageBreak/>
        <w:t xml:space="preserve">Простейшие танцевальные рисунки  </w:t>
      </w:r>
    </w:p>
    <w:p w:rsidR="00A333A5" w:rsidRDefault="00C82A97">
      <w:pPr>
        <w:numPr>
          <w:ilvl w:val="0"/>
          <w:numId w:val="6"/>
        </w:numPr>
        <w:spacing w:after="183" w:line="259" w:lineRule="auto"/>
        <w:ind w:right="6" w:firstLine="711"/>
      </w:pPr>
      <w:r>
        <w:t xml:space="preserve">Раскрытия </w:t>
      </w:r>
    </w:p>
    <w:p w:rsidR="00A333A5" w:rsidRDefault="00C82A97">
      <w:pPr>
        <w:numPr>
          <w:ilvl w:val="0"/>
          <w:numId w:val="6"/>
        </w:numPr>
        <w:spacing w:after="197" w:line="259" w:lineRule="auto"/>
        <w:ind w:right="6" w:firstLine="711"/>
      </w:pPr>
      <w:r>
        <w:t xml:space="preserve">«Окошко» </w:t>
      </w:r>
    </w:p>
    <w:p w:rsidR="00A333A5" w:rsidRDefault="00C82A97">
      <w:pPr>
        <w:numPr>
          <w:ilvl w:val="0"/>
          <w:numId w:val="6"/>
        </w:numPr>
        <w:spacing w:after="189" w:line="259" w:lineRule="auto"/>
        <w:ind w:right="6" w:firstLine="711"/>
      </w:pPr>
      <w:r>
        <w:t xml:space="preserve">Вращение в паре вокруг правой оси </w:t>
      </w:r>
    </w:p>
    <w:p w:rsidR="00A333A5" w:rsidRDefault="00C82A97">
      <w:pPr>
        <w:numPr>
          <w:ilvl w:val="0"/>
          <w:numId w:val="6"/>
        </w:numPr>
        <w:spacing w:after="200" w:line="259" w:lineRule="auto"/>
        <w:ind w:right="6" w:firstLine="711"/>
      </w:pPr>
      <w:r>
        <w:t xml:space="preserve">Шаги вальса по кругу </w:t>
      </w:r>
    </w:p>
    <w:p w:rsidR="00A333A5" w:rsidRDefault="00C82A97">
      <w:pPr>
        <w:numPr>
          <w:ilvl w:val="0"/>
          <w:numId w:val="6"/>
        </w:numPr>
        <w:ind w:right="6" w:firstLine="711"/>
      </w:pPr>
      <w:r>
        <w:t xml:space="preserve">Научить соблюдать интервал и линии, исполнять движения синхронно </w:t>
      </w:r>
    </w:p>
    <w:p w:rsidR="00A333A5" w:rsidRDefault="00C82A97">
      <w:pPr>
        <w:ind w:left="-15" w:right="6" w:firstLine="711"/>
      </w:pPr>
      <w:r>
        <w:t xml:space="preserve">Отработанные движения рекомендуется объединять в танцевальные комбинации. </w:t>
      </w:r>
    </w:p>
    <w:p w:rsidR="00A333A5" w:rsidRDefault="00C82A97">
      <w:pPr>
        <w:numPr>
          <w:ilvl w:val="0"/>
          <w:numId w:val="7"/>
        </w:numPr>
        <w:ind w:right="6" w:firstLine="711"/>
      </w:pPr>
      <w:r>
        <w:rPr>
          <w:b/>
        </w:rPr>
        <w:t>Углубленная работа над техникой и выразительностью пройденного материала.</w:t>
      </w:r>
      <w:r>
        <w:t xml:space="preserve"> На уроках необходимо развивать полученные хореографические навыки. Обучать учащихся грациозно и органично двигаться, общаться с партнером, соотносить свои движения с услышанной музык</w:t>
      </w:r>
      <w:r>
        <w:t xml:space="preserve">ой. </w:t>
      </w:r>
    </w:p>
    <w:p w:rsidR="00A333A5" w:rsidRDefault="00C82A97">
      <w:pPr>
        <w:numPr>
          <w:ilvl w:val="0"/>
          <w:numId w:val="7"/>
        </w:numPr>
        <w:ind w:right="6" w:firstLine="711"/>
      </w:pPr>
      <w:r>
        <w:rPr>
          <w:b/>
        </w:rPr>
        <w:t>Постановочная работа.</w:t>
      </w:r>
      <w:r>
        <w:t xml:space="preserve"> Составление танцевальных композиций или использование рекомендуемых композиций. Приведенный ниже репертуар не является догмой и может варьироваться с учетом уровня восприятия, эмоционального и физического развития, интересов учащ</w:t>
      </w:r>
      <w:r>
        <w:t xml:space="preserve">ихся, школьного возраста, для которого характерно личностное творческое самовыражение. </w:t>
      </w:r>
    </w:p>
    <w:p w:rsidR="00A333A5" w:rsidRDefault="00C82A97">
      <w:pPr>
        <w:numPr>
          <w:ilvl w:val="0"/>
          <w:numId w:val="7"/>
        </w:numPr>
        <w:ind w:right="6" w:firstLine="711"/>
      </w:pPr>
      <w:r>
        <w:rPr>
          <w:b/>
        </w:rPr>
        <w:t>Повторение и закрепление пройденного материала.</w:t>
      </w:r>
      <w:r>
        <w:t xml:space="preserve"> Подготовка вальса для выступления. На этом этапе обучения идет закрепление пройденного материала. Совершенствование испо</w:t>
      </w:r>
      <w:r>
        <w:t xml:space="preserve">лнительского мастерства. </w:t>
      </w:r>
    </w:p>
    <w:p w:rsidR="00A333A5" w:rsidRDefault="00C82A97">
      <w:pPr>
        <w:spacing w:after="142" w:line="259" w:lineRule="auto"/>
        <w:ind w:left="-5" w:right="6"/>
      </w:pPr>
      <w:r>
        <w:t xml:space="preserve">Проводятся репетиции и подготовка к показательным выступлениям. </w:t>
      </w:r>
    </w:p>
    <w:p w:rsidR="00A333A5" w:rsidRDefault="00C82A97">
      <w:pPr>
        <w:spacing w:after="195" w:line="259" w:lineRule="auto"/>
        <w:ind w:left="711" w:firstLine="0"/>
        <w:jc w:val="left"/>
      </w:pPr>
      <w:r>
        <w:rPr>
          <w:b/>
        </w:rPr>
        <w:t xml:space="preserve"> </w:t>
      </w:r>
    </w:p>
    <w:p w:rsidR="00A333A5" w:rsidRDefault="00C82A97">
      <w:pPr>
        <w:spacing w:after="127" w:line="259" w:lineRule="auto"/>
        <w:ind w:left="706"/>
        <w:jc w:val="left"/>
      </w:pPr>
      <w:r>
        <w:rPr>
          <w:b/>
        </w:rPr>
        <w:t>Методические рекомендации</w:t>
      </w:r>
      <w:r>
        <w:t xml:space="preserve"> </w:t>
      </w:r>
    </w:p>
    <w:p w:rsidR="00A333A5" w:rsidRDefault="00C82A97">
      <w:pPr>
        <w:ind w:left="-15" w:right="6" w:firstLine="711"/>
      </w:pPr>
      <w:r>
        <w:lastRenderedPageBreak/>
        <w:t>Один из важных факторов работы на начальном этапе обучения – использование минимума танцевальных элементов. Проработка небольшого количе</w:t>
      </w:r>
      <w:r>
        <w:t xml:space="preserve">ства материала дает возможность качественного его усвоения. Задача педагога при изучении движений, положения или позы разложить их на простейшие составные части, а затем в совокупности этих частей воссоздать образ движения и добиваться от детей грамотного </w:t>
      </w:r>
      <w:r>
        <w:t>и четкого их выполнения. Здесь используется подражательный вид деятельности учащихся. Обучение танцевальным движениям происходит путем практического показа и словесных объяснений. Излишнее и подробное словесное объяснение может привести к потере внимания у</w:t>
      </w:r>
      <w:r>
        <w:t xml:space="preserve">чащихся. В тоже время, нельзя ограничиваться только практическим показом. В этом случае материал воспринимается подражательно и не осознанно. Последовательность в учебном процессе при формировании танцевальных навыков состоит из следующих этапов: </w:t>
      </w:r>
    </w:p>
    <w:p w:rsidR="00A333A5" w:rsidRDefault="00C82A97">
      <w:pPr>
        <w:spacing w:after="2" w:line="396" w:lineRule="auto"/>
        <w:ind w:left="-15" w:right="-10" w:firstLine="711"/>
        <w:jc w:val="left"/>
      </w:pPr>
      <w:r>
        <w:t xml:space="preserve"> вводные</w:t>
      </w:r>
      <w:r>
        <w:t xml:space="preserve"> </w:t>
      </w:r>
      <w:r>
        <w:tab/>
        <w:t xml:space="preserve">упражнения, </w:t>
      </w:r>
      <w:r>
        <w:tab/>
        <w:t xml:space="preserve">предварительная </w:t>
      </w:r>
      <w:r>
        <w:tab/>
        <w:t xml:space="preserve">подготовка </w:t>
      </w:r>
      <w:r>
        <w:tab/>
        <w:t xml:space="preserve">организма, </w:t>
      </w:r>
      <w:proofErr w:type="spellStart"/>
      <w:r>
        <w:t>вспомогательно</w:t>
      </w:r>
      <w:proofErr w:type="spellEnd"/>
      <w:r>
        <w:t xml:space="preserve"> - тренировочные движения (разминка) даются в начале урока и нацелены на подготовку двигательного аппарата к физическим нагрузкам: разогревание мышц и активизацию их </w:t>
      </w:r>
      <w:proofErr w:type="gramStart"/>
      <w:r>
        <w:t>восприимчивости;  раз</w:t>
      </w:r>
      <w:r>
        <w:t>учивание</w:t>
      </w:r>
      <w:proofErr w:type="gramEnd"/>
      <w:r>
        <w:t xml:space="preserve"> техники танцевального комплекса (основные понятия и </w:t>
      </w:r>
    </w:p>
    <w:p w:rsidR="00A333A5" w:rsidRDefault="00C82A97">
      <w:pPr>
        <w:ind w:left="696" w:right="6" w:hanging="711"/>
      </w:pPr>
      <w:r>
        <w:t>движения бального танца – фигурного вальса</w:t>
      </w:r>
      <w:proofErr w:type="gramStart"/>
      <w:r>
        <w:t>);  совершенствование</w:t>
      </w:r>
      <w:proofErr w:type="gramEnd"/>
      <w:r>
        <w:t xml:space="preserve"> танцевальной техники до степени свободного </w:t>
      </w:r>
    </w:p>
    <w:p w:rsidR="00A333A5" w:rsidRDefault="00C82A97">
      <w:pPr>
        <w:spacing w:line="259" w:lineRule="auto"/>
        <w:ind w:left="-5" w:right="6"/>
      </w:pPr>
      <w:r>
        <w:t xml:space="preserve">владения ею; </w:t>
      </w:r>
    </w:p>
    <w:p w:rsidR="00A333A5" w:rsidRDefault="00C82A97">
      <w:pPr>
        <w:spacing w:after="191" w:line="259" w:lineRule="auto"/>
        <w:ind w:left="721" w:right="6"/>
      </w:pPr>
      <w:r>
        <w:t xml:space="preserve"> постепенное соединение разученного материала в танцевальные </w:t>
      </w:r>
    </w:p>
    <w:p w:rsidR="00A333A5" w:rsidRDefault="00C82A97">
      <w:pPr>
        <w:ind w:left="696" w:right="6" w:hanging="711"/>
      </w:pPr>
      <w:r>
        <w:t xml:space="preserve">комбинации, танцевальные </w:t>
      </w:r>
      <w:proofErr w:type="gramStart"/>
      <w:r>
        <w:t>композиции;  работа</w:t>
      </w:r>
      <w:proofErr w:type="gramEnd"/>
      <w:r>
        <w:t xml:space="preserve"> над этюдами, танцевальными композициями с применением </w:t>
      </w:r>
    </w:p>
    <w:p w:rsidR="00A333A5" w:rsidRDefault="00C82A97">
      <w:pPr>
        <w:spacing w:after="191" w:line="259" w:lineRule="auto"/>
        <w:ind w:left="-5" w:right="6"/>
      </w:pPr>
      <w:r>
        <w:t xml:space="preserve">знаний, умений и навыков всего курса обучения. </w:t>
      </w:r>
    </w:p>
    <w:p w:rsidR="00A333A5" w:rsidRDefault="00C82A97">
      <w:pPr>
        <w:ind w:left="-15" w:right="6" w:firstLine="711"/>
      </w:pPr>
      <w:r>
        <w:t>Способности у учащихся, как известно, бывают разные. У одних телосложение лучше, у других хуже, мышцы и связ</w:t>
      </w:r>
      <w:r>
        <w:t xml:space="preserve">ки одних более эластичны, </w:t>
      </w:r>
      <w:r>
        <w:lastRenderedPageBreak/>
        <w:t xml:space="preserve">чем у других, восприимчивость, память тоже неодинаковы. Поэтому большое значение имеет терпеливость и выдержка преподавателя, желание раскрыть индивидуальность своих учеников. Это способствует творческой атмосфере на уроке. </w:t>
      </w:r>
    </w:p>
    <w:p w:rsidR="00A333A5" w:rsidRDefault="00C82A97">
      <w:pPr>
        <w:spacing w:after="136" w:line="259" w:lineRule="auto"/>
        <w:ind w:left="721" w:right="6"/>
      </w:pPr>
      <w:r>
        <w:t>Одежд</w:t>
      </w:r>
      <w:r>
        <w:t xml:space="preserve">а учащихся должна быть удобной, не стесняющей движений. </w:t>
      </w:r>
    </w:p>
    <w:p w:rsidR="00A333A5" w:rsidRDefault="00C82A97">
      <w:pPr>
        <w:ind w:left="-15" w:right="6" w:firstLine="711"/>
      </w:pPr>
      <w:r>
        <w:t xml:space="preserve">Обувь для занятий необходима легкая, без толстой подошвы и высоких каблуков. </w:t>
      </w:r>
    </w:p>
    <w:p w:rsidR="00A333A5" w:rsidRDefault="00C82A97">
      <w:pPr>
        <w:spacing w:after="136" w:line="259" w:lineRule="auto"/>
        <w:ind w:left="721" w:right="6"/>
      </w:pPr>
      <w:r>
        <w:t xml:space="preserve">Помещение для занятий должно быть достаточно просторным. </w:t>
      </w:r>
    </w:p>
    <w:p w:rsidR="00A333A5" w:rsidRDefault="00C82A97">
      <w:pPr>
        <w:ind w:left="-15" w:right="6" w:firstLine="711"/>
      </w:pPr>
      <w:r>
        <w:t>Музыкальное сопровождение является существенным фактором активи</w:t>
      </w:r>
      <w:r>
        <w:t xml:space="preserve">зации творческого интереса учащихся и основой для усвоения </w:t>
      </w:r>
      <w:proofErr w:type="spellStart"/>
      <w:r>
        <w:t>темпоритма</w:t>
      </w:r>
      <w:proofErr w:type="spellEnd"/>
      <w:r>
        <w:t xml:space="preserve"> движений, поэтому в работе желательно эффективное использование технических средств. </w:t>
      </w:r>
    </w:p>
    <w:p w:rsidR="00A333A5" w:rsidRDefault="00C82A97">
      <w:pPr>
        <w:spacing w:after="200" w:line="259" w:lineRule="auto"/>
        <w:ind w:left="711" w:firstLine="0"/>
        <w:jc w:val="left"/>
      </w:pPr>
      <w:r>
        <w:t xml:space="preserve"> </w:t>
      </w:r>
    </w:p>
    <w:p w:rsidR="00A333A5" w:rsidRDefault="00C82A97">
      <w:pPr>
        <w:spacing w:after="185" w:line="259" w:lineRule="auto"/>
        <w:ind w:left="715" w:right="4"/>
        <w:jc w:val="center"/>
      </w:pPr>
      <w:r>
        <w:rPr>
          <w:b/>
        </w:rPr>
        <w:t>Основные понятия бального танца.</w:t>
      </w:r>
      <w:r>
        <w:t xml:space="preserve"> </w:t>
      </w:r>
    </w:p>
    <w:p w:rsidR="00A333A5" w:rsidRDefault="00C82A97">
      <w:pPr>
        <w:spacing w:after="186" w:line="259" w:lineRule="auto"/>
        <w:ind w:left="706"/>
        <w:jc w:val="left"/>
      </w:pPr>
      <w:r>
        <w:rPr>
          <w:b/>
        </w:rPr>
        <w:t>Позиции ног</w:t>
      </w:r>
      <w:r>
        <w:t xml:space="preserve">  </w:t>
      </w:r>
    </w:p>
    <w:p w:rsidR="00A333A5" w:rsidRDefault="00C82A97">
      <w:pPr>
        <w:numPr>
          <w:ilvl w:val="0"/>
          <w:numId w:val="8"/>
        </w:numPr>
        <w:spacing w:after="188" w:line="259" w:lineRule="auto"/>
        <w:ind w:right="6" w:firstLine="711"/>
      </w:pPr>
      <w:r>
        <w:t xml:space="preserve">п. - 1-я позиция - </w:t>
      </w:r>
      <w:r>
        <w:t xml:space="preserve">пятки вместе, носки разведены в стороны.   </w:t>
      </w:r>
    </w:p>
    <w:p w:rsidR="00A333A5" w:rsidRDefault="00C82A97">
      <w:pPr>
        <w:numPr>
          <w:ilvl w:val="0"/>
          <w:numId w:val="8"/>
        </w:numPr>
        <w:ind w:right="6" w:firstLine="711"/>
      </w:pPr>
      <w:r>
        <w:t xml:space="preserve">п. - 2-я позиция - ноги на расстоянии ступни, носки разведены в стороны. </w:t>
      </w:r>
    </w:p>
    <w:p w:rsidR="00A333A5" w:rsidRDefault="00C82A97">
      <w:pPr>
        <w:numPr>
          <w:ilvl w:val="0"/>
          <w:numId w:val="8"/>
        </w:numPr>
        <w:ind w:right="6" w:firstLine="711"/>
      </w:pPr>
      <w:r>
        <w:t>п. - 3-я позиция - ступня одной ноги приставлена к середине ступни другой ноги, носки разведены в стороны; впереди - правая или левая нога</w:t>
      </w:r>
      <w:r>
        <w:t xml:space="preserve">. </w:t>
      </w:r>
    </w:p>
    <w:p w:rsidR="00A333A5" w:rsidRDefault="00C82A97">
      <w:pPr>
        <w:spacing w:after="2" w:line="396" w:lineRule="auto"/>
        <w:ind w:left="721" w:right="322"/>
        <w:jc w:val="left"/>
      </w:pPr>
      <w:r>
        <w:t xml:space="preserve">6 п. - 6-я позиция - пятки и носки сомкнуты, ступни параллельны. 5-я позиция так же, как и выворотное положение ступней, не используется. </w:t>
      </w:r>
    </w:p>
    <w:p w:rsidR="00A333A5" w:rsidRDefault="00C82A97">
      <w:pPr>
        <w:spacing w:line="259" w:lineRule="auto"/>
        <w:ind w:left="721" w:right="6"/>
      </w:pPr>
      <w:r>
        <w:t xml:space="preserve">Позиции рук в башкирском танце. </w:t>
      </w:r>
    </w:p>
    <w:p w:rsidR="00A333A5" w:rsidRDefault="00C82A97">
      <w:pPr>
        <w:spacing w:after="186" w:line="259" w:lineRule="auto"/>
        <w:ind w:left="706"/>
        <w:jc w:val="left"/>
      </w:pPr>
      <w:r>
        <w:rPr>
          <w:b/>
        </w:rPr>
        <w:t>Основные позиции рук в вальсе</w:t>
      </w:r>
      <w:r>
        <w:t xml:space="preserve">. </w:t>
      </w:r>
    </w:p>
    <w:p w:rsidR="00A333A5" w:rsidRDefault="00C82A97">
      <w:pPr>
        <w:ind w:left="721" w:right="133"/>
      </w:pPr>
      <w:r>
        <w:lastRenderedPageBreak/>
        <w:t>Существует подготовительное положение и три основ</w:t>
      </w:r>
      <w:r>
        <w:t xml:space="preserve">ные позиции рук (I, II, III). </w:t>
      </w:r>
    </w:p>
    <w:p w:rsidR="00A333A5" w:rsidRDefault="00C82A97">
      <w:pPr>
        <w:ind w:left="-15" w:right="6" w:firstLine="711"/>
      </w:pPr>
      <w:r>
        <w:t xml:space="preserve">В подготовительном положении руки свободно опущены вниз с мягко округленными локтями и запястьями. Кисти сближены, ладони обращены вверх. </w:t>
      </w:r>
    </w:p>
    <w:p w:rsidR="00A333A5" w:rsidRDefault="00C82A97">
      <w:pPr>
        <w:ind w:left="-15" w:right="6" w:firstLine="711"/>
      </w:pPr>
      <w:r>
        <w:t>В 1-й позиции обе руки округлены в локтях и запястьях и со сближенными кистями подняты</w:t>
      </w:r>
      <w:r>
        <w:t xml:space="preserve"> перед собой на уровне диафрагмы, ладони обращены к корпусу. </w:t>
      </w:r>
    </w:p>
    <w:p w:rsidR="00A333A5" w:rsidRDefault="00C82A97">
      <w:pPr>
        <w:ind w:left="-15" w:right="6" w:firstLine="711"/>
      </w:pPr>
      <w:r>
        <w:t xml:space="preserve">Во 2-й позиции руки при слегка округленных локтях и запястьях раскрыты в стороны чуть впереди корпуса и несколько ниже линии плеч, ладони обращены вперед. </w:t>
      </w:r>
    </w:p>
    <w:p w:rsidR="00A333A5" w:rsidRDefault="00C82A97">
      <w:pPr>
        <w:ind w:left="-15" w:right="6" w:firstLine="711"/>
      </w:pPr>
      <w:r>
        <w:t>В 3-ей позиции обе руки в овальном пол</w:t>
      </w:r>
      <w:r>
        <w:t xml:space="preserve">ожении подняты вверх несколько впереди корпуса со сближенными кистями, ладони повернуты вниз.  </w:t>
      </w:r>
    </w:p>
    <w:p w:rsidR="00A333A5" w:rsidRDefault="00C82A97">
      <w:pPr>
        <w:spacing w:after="186" w:line="259" w:lineRule="auto"/>
        <w:ind w:left="706"/>
        <w:jc w:val="left"/>
      </w:pPr>
      <w:r>
        <w:rPr>
          <w:b/>
        </w:rPr>
        <w:t>Основные движения</w:t>
      </w:r>
      <w:r>
        <w:t xml:space="preserve"> </w:t>
      </w:r>
    </w:p>
    <w:p w:rsidR="00A333A5" w:rsidRDefault="00C82A97">
      <w:pPr>
        <w:pStyle w:val="1"/>
        <w:spacing w:after="191"/>
        <w:ind w:left="706"/>
      </w:pPr>
      <w:r>
        <w:t xml:space="preserve">Вальс  </w:t>
      </w:r>
      <w:r>
        <w:rPr>
          <w:u w:val="none"/>
        </w:rPr>
        <w:t xml:space="preserve"> </w:t>
      </w:r>
    </w:p>
    <w:p w:rsidR="00A333A5" w:rsidRDefault="00C82A97">
      <w:pPr>
        <w:ind w:left="-15" w:right="6" w:firstLine="711"/>
      </w:pPr>
      <w:r>
        <w:t xml:space="preserve">Основа вальса – кружение в паре, которое получается в результате четырех полных вальсовых поворотов. </w:t>
      </w:r>
    </w:p>
    <w:p w:rsidR="00A333A5" w:rsidRDefault="00C82A97">
      <w:pPr>
        <w:pStyle w:val="1"/>
        <w:ind w:left="706"/>
      </w:pPr>
      <w:r>
        <w:t>Правый поворот</w:t>
      </w:r>
      <w:r>
        <w:rPr>
          <w:u w:val="none"/>
        </w:rPr>
        <w:t xml:space="preserve"> </w:t>
      </w:r>
    </w:p>
    <w:p w:rsidR="00A333A5" w:rsidRDefault="00C82A97">
      <w:pPr>
        <w:ind w:left="-15" w:right="6" w:firstLine="711"/>
      </w:pPr>
      <w:r>
        <w:t>Правый поворот</w:t>
      </w:r>
      <w:r>
        <w:t xml:space="preserve"> состоит из двух поворотов на 180°. Но это деление условное – кружение должно быть плавным и непрерывным. Первая половина поворота Исходное положение: ноги в III позиции, правая нога впереди. </w:t>
      </w:r>
    </w:p>
    <w:p w:rsidR="00A333A5" w:rsidRDefault="00C82A97">
      <w:pPr>
        <w:pStyle w:val="1"/>
        <w:ind w:left="706"/>
      </w:pPr>
      <w:r>
        <w:t>Вальсовая дорожка (променад)</w:t>
      </w:r>
      <w:r>
        <w:rPr>
          <w:u w:val="none"/>
        </w:rPr>
        <w:t xml:space="preserve"> </w:t>
      </w:r>
    </w:p>
    <w:p w:rsidR="00A333A5" w:rsidRDefault="00C82A97">
      <w:pPr>
        <w:ind w:left="-15" w:right="6" w:firstLine="711"/>
      </w:pPr>
      <w:r>
        <w:t xml:space="preserve">В данном варианте предлагается сочетать вальсовую дорожку вперед у партнера с правым вальсовым поворотом у партнерши. </w:t>
      </w:r>
    </w:p>
    <w:p w:rsidR="00A333A5" w:rsidRDefault="00C82A97">
      <w:pPr>
        <w:pStyle w:val="1"/>
        <w:spacing w:after="190"/>
        <w:ind w:left="706"/>
      </w:pPr>
      <w:r>
        <w:t xml:space="preserve"> «Окошко»</w:t>
      </w:r>
      <w:r>
        <w:rPr>
          <w:u w:val="none"/>
        </w:rPr>
        <w:t xml:space="preserve"> </w:t>
      </w:r>
    </w:p>
    <w:p w:rsidR="00A333A5" w:rsidRDefault="00C82A97">
      <w:pPr>
        <w:ind w:left="-15" w:right="6" w:firstLine="711"/>
      </w:pPr>
      <w:r>
        <w:t>Исходное положение — партнеры стоят лицом друг к другу, ноги в 3-</w:t>
      </w:r>
      <w:r>
        <w:t xml:space="preserve">й позиции. Партнер находится спиной, а партнерша лицом к центру зала. </w:t>
      </w:r>
    </w:p>
    <w:p w:rsidR="00A333A5" w:rsidRDefault="00C82A97">
      <w:pPr>
        <w:spacing w:after="190" w:line="259" w:lineRule="auto"/>
        <w:ind w:left="-5" w:right="6"/>
      </w:pPr>
      <w:r>
        <w:lastRenderedPageBreak/>
        <w:t xml:space="preserve">Партнер правой рукой держит кисть правой руки партнерши. Правые руки в </w:t>
      </w:r>
    </w:p>
    <w:p w:rsidR="00A333A5" w:rsidRDefault="00C82A97">
      <w:pPr>
        <w:spacing w:after="132" w:line="259" w:lineRule="auto"/>
        <w:ind w:left="-5" w:right="6"/>
      </w:pPr>
      <w:r>
        <w:t xml:space="preserve">1-й позиции. Левые: у партнера за спиной, у партнерши — вытянута вниз. </w:t>
      </w:r>
    </w:p>
    <w:p w:rsidR="00A333A5" w:rsidRDefault="00C82A97">
      <w:pPr>
        <w:ind w:left="-5" w:right="6"/>
      </w:pPr>
      <w:r>
        <w:t>Движения партнерши выполняются аналогично</w:t>
      </w:r>
      <w:r>
        <w:t xml:space="preserve"> движениям партнера. Затакт – подняться на </w:t>
      </w:r>
      <w:proofErr w:type="spellStart"/>
      <w:r>
        <w:t>полупальцах</w:t>
      </w:r>
      <w:proofErr w:type="spellEnd"/>
      <w:r>
        <w:t xml:space="preserve">. 1 такт </w:t>
      </w:r>
      <w:proofErr w:type="gramStart"/>
      <w:r>
        <w:t>Раз</w:t>
      </w:r>
      <w:proofErr w:type="gramEnd"/>
      <w:r>
        <w:t xml:space="preserve"> – сделать шаг с правой ноги вперед навстречу друг другу; правые руки из 1-й позиции, не размыкаясь, переходят в 3-ю позицию. Два – вернуться в исходное положение. Далее (обычно) идет смена </w:t>
      </w:r>
      <w:r>
        <w:t>мест партнеров.</w:t>
      </w:r>
      <w:r>
        <w:rPr>
          <w:b/>
        </w:rPr>
        <w:t xml:space="preserve"> </w:t>
      </w:r>
      <w:r>
        <w:t xml:space="preserve"> </w:t>
      </w:r>
    </w:p>
    <w:p w:rsidR="00A333A5" w:rsidRDefault="00C82A97">
      <w:pPr>
        <w:spacing w:after="195" w:line="259" w:lineRule="auto"/>
        <w:ind w:left="711" w:firstLine="0"/>
        <w:jc w:val="left"/>
      </w:pPr>
      <w:r>
        <w:t xml:space="preserve"> </w:t>
      </w:r>
    </w:p>
    <w:p w:rsidR="00A333A5" w:rsidRDefault="00C82A97">
      <w:pPr>
        <w:spacing w:after="186" w:line="259" w:lineRule="auto"/>
        <w:ind w:left="1672"/>
        <w:jc w:val="left"/>
      </w:pPr>
      <w:r>
        <w:rPr>
          <w:b/>
        </w:rPr>
        <w:t>Техническое обеспечение образовательного процесса</w:t>
      </w:r>
      <w:r>
        <w:t xml:space="preserve"> </w:t>
      </w:r>
    </w:p>
    <w:p w:rsidR="00A333A5" w:rsidRDefault="00C82A97">
      <w:pPr>
        <w:ind w:left="-15" w:right="6" w:firstLine="711"/>
      </w:pPr>
      <w:r>
        <w:t xml:space="preserve">К техническим средствам обучения, которые могут и должны эффективно использоваться на занятиях «Фигурный вальс», относятся: </w:t>
      </w:r>
    </w:p>
    <w:p w:rsidR="00A333A5" w:rsidRDefault="00C82A97">
      <w:pPr>
        <w:numPr>
          <w:ilvl w:val="0"/>
          <w:numId w:val="9"/>
        </w:numPr>
        <w:spacing w:after="193" w:line="259" w:lineRule="auto"/>
        <w:ind w:right="6" w:hanging="706"/>
      </w:pPr>
      <w:r>
        <w:t xml:space="preserve">DVD-плеер; </w:t>
      </w:r>
    </w:p>
    <w:p w:rsidR="00A333A5" w:rsidRDefault="00C82A97">
      <w:pPr>
        <w:numPr>
          <w:ilvl w:val="0"/>
          <w:numId w:val="9"/>
        </w:numPr>
        <w:ind w:right="6" w:hanging="706"/>
      </w:pPr>
      <w:r>
        <w:t>цифровой фотоаппарат, цифровая камера (видеокаме</w:t>
      </w:r>
      <w:r>
        <w:t xml:space="preserve">ра);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компьютер и т.д. </w:t>
      </w:r>
    </w:p>
    <w:p w:rsidR="00A333A5" w:rsidRDefault="00C82A97">
      <w:pPr>
        <w:ind w:left="-15" w:right="6" w:firstLine="711"/>
      </w:pPr>
      <w:r>
        <w:t xml:space="preserve">Безусловно, записи выступлений, созданные учителем с помощью DVD (видеотехники), могут с успехом применяться для того, чтобы анализировать удачи и промахи, что способствует развитию умений оценки и самооценки учеников. </w:t>
      </w:r>
    </w:p>
    <w:p w:rsidR="00A333A5" w:rsidRDefault="00C82A97">
      <w:pPr>
        <w:spacing w:after="193" w:line="259" w:lineRule="auto"/>
        <w:ind w:left="721" w:right="6"/>
      </w:pPr>
      <w:r>
        <w:t xml:space="preserve">Технические </w:t>
      </w:r>
      <w:proofErr w:type="gramStart"/>
      <w:r>
        <w:t>средства  широко</w:t>
      </w:r>
      <w:proofErr w:type="gramEnd"/>
      <w:r>
        <w:t xml:space="preserve"> привлекаются также при создании: </w:t>
      </w:r>
    </w:p>
    <w:p w:rsidR="00A333A5" w:rsidRDefault="00C82A97">
      <w:pPr>
        <w:numPr>
          <w:ilvl w:val="0"/>
          <w:numId w:val="9"/>
        </w:numPr>
        <w:spacing w:after="193" w:line="259" w:lineRule="auto"/>
        <w:ind w:right="6" w:hanging="706"/>
      </w:pPr>
      <w:r>
        <w:t xml:space="preserve">сценариев (компьютер); </w:t>
      </w:r>
    </w:p>
    <w:p w:rsidR="00A333A5" w:rsidRDefault="00C82A97">
      <w:pPr>
        <w:numPr>
          <w:ilvl w:val="0"/>
          <w:numId w:val="9"/>
        </w:numPr>
        <w:spacing w:after="181" w:line="259" w:lineRule="auto"/>
        <w:ind w:right="6" w:hanging="706"/>
      </w:pPr>
      <w:r>
        <w:t xml:space="preserve">фотоальбомов (фотоаппарат); </w:t>
      </w:r>
    </w:p>
    <w:p w:rsidR="00A333A5" w:rsidRDefault="00C82A97">
      <w:pPr>
        <w:numPr>
          <w:ilvl w:val="0"/>
          <w:numId w:val="9"/>
        </w:numPr>
        <w:ind w:right="6" w:hanging="706"/>
      </w:pPr>
      <w:r>
        <w:t xml:space="preserve">DVD- и видеозаписей (DVD- и видеокамера, DVD-плеер) праздников, конкурсов и т.д. </w:t>
      </w:r>
    </w:p>
    <w:p w:rsidR="00A333A5" w:rsidRDefault="00C82A97">
      <w:pPr>
        <w:ind w:left="-15" w:right="6" w:firstLine="711"/>
      </w:pPr>
      <w:r>
        <w:t>Тем самым повышается уровень их общей культуры, уровень вл</w:t>
      </w:r>
      <w:r>
        <w:t xml:space="preserve">адения универсальными действиями. </w:t>
      </w:r>
    </w:p>
    <w:p w:rsidR="00A333A5" w:rsidRDefault="00C82A97">
      <w:pPr>
        <w:spacing w:after="156" w:line="259" w:lineRule="auto"/>
        <w:ind w:left="779" w:firstLine="0"/>
        <w:jc w:val="center"/>
      </w:pPr>
      <w:r>
        <w:rPr>
          <w:b/>
        </w:rPr>
        <w:t xml:space="preserve">  </w:t>
      </w:r>
    </w:p>
    <w:p w:rsidR="00A333A5" w:rsidRDefault="00C82A9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b/>
        </w:rPr>
        <w:t xml:space="preserve"> </w:t>
      </w:r>
    </w:p>
    <w:p w:rsidR="00A333A5" w:rsidRDefault="00C82A97">
      <w:pPr>
        <w:spacing w:after="185" w:line="259" w:lineRule="auto"/>
        <w:ind w:left="715" w:right="6"/>
        <w:jc w:val="center"/>
      </w:pPr>
      <w:r>
        <w:rPr>
          <w:b/>
        </w:rPr>
        <w:lastRenderedPageBreak/>
        <w:t>Список литературы:</w:t>
      </w:r>
      <w:r>
        <w:t xml:space="preserve"> </w:t>
      </w:r>
    </w:p>
    <w:p w:rsidR="00A333A5" w:rsidRDefault="00C82A97">
      <w:pPr>
        <w:numPr>
          <w:ilvl w:val="0"/>
          <w:numId w:val="10"/>
        </w:numPr>
        <w:spacing w:after="177" w:line="259" w:lineRule="auto"/>
        <w:ind w:right="6" w:firstLine="711"/>
      </w:pPr>
      <w:proofErr w:type="gramStart"/>
      <w:r>
        <w:t>ФГОС  Примерные</w:t>
      </w:r>
      <w:proofErr w:type="gramEnd"/>
      <w:r>
        <w:t xml:space="preserve"> программы начального образования. – </w:t>
      </w:r>
    </w:p>
    <w:p w:rsidR="00A333A5" w:rsidRDefault="00C82A97">
      <w:pPr>
        <w:spacing w:after="193" w:line="259" w:lineRule="auto"/>
        <w:ind w:left="-5" w:right="6"/>
      </w:pPr>
      <w:r>
        <w:t>«Просвещение</w:t>
      </w:r>
      <w:proofErr w:type="gramStart"/>
      <w:r>
        <w:t>»,  Москва</w:t>
      </w:r>
      <w:proofErr w:type="gramEnd"/>
      <w:r>
        <w:t xml:space="preserve">,  2009.         </w:t>
      </w:r>
    </w:p>
    <w:p w:rsidR="00A333A5" w:rsidRDefault="00C82A97">
      <w:pPr>
        <w:numPr>
          <w:ilvl w:val="0"/>
          <w:numId w:val="10"/>
        </w:numPr>
        <w:ind w:right="6" w:firstLine="711"/>
      </w:pPr>
      <w:proofErr w:type="gramStart"/>
      <w:r>
        <w:t>ФГОС  Планируемые</w:t>
      </w:r>
      <w:proofErr w:type="gramEnd"/>
      <w:r>
        <w:t xml:space="preserve"> результаты начального общего  образования. – «Просвещение</w:t>
      </w:r>
      <w:proofErr w:type="gramStart"/>
      <w:r>
        <w:t>»,  Москва</w:t>
      </w:r>
      <w:proofErr w:type="gramEnd"/>
      <w:r>
        <w:t>.  2009.</w:t>
      </w:r>
      <w:r>
        <w:t xml:space="preserve">         </w:t>
      </w:r>
    </w:p>
    <w:p w:rsidR="00A333A5" w:rsidRDefault="00C82A97">
      <w:pPr>
        <w:numPr>
          <w:ilvl w:val="0"/>
          <w:numId w:val="10"/>
        </w:numPr>
        <w:spacing w:after="198" w:line="259" w:lineRule="auto"/>
        <w:ind w:right="6" w:firstLine="711"/>
      </w:pPr>
      <w:r>
        <w:t xml:space="preserve">Захаров Р. Сочинения танца. - М.: </w:t>
      </w:r>
      <w:proofErr w:type="gramStart"/>
      <w:r>
        <w:t>Искусство,  1989</w:t>
      </w:r>
      <w:proofErr w:type="gramEnd"/>
      <w:r>
        <w:t xml:space="preserve">. </w:t>
      </w:r>
    </w:p>
    <w:p w:rsidR="00A333A5" w:rsidRDefault="00C82A97">
      <w:pPr>
        <w:numPr>
          <w:ilvl w:val="0"/>
          <w:numId w:val="10"/>
        </w:numPr>
        <w:spacing w:after="200" w:line="259" w:lineRule="auto"/>
        <w:ind w:right="6" w:firstLine="711"/>
      </w:pPr>
      <w:r>
        <w:t xml:space="preserve">Музыка и движение. - М.: Просвещение, 1984. </w:t>
      </w:r>
    </w:p>
    <w:p w:rsidR="00A333A5" w:rsidRDefault="00C82A97">
      <w:pPr>
        <w:numPr>
          <w:ilvl w:val="0"/>
          <w:numId w:val="10"/>
        </w:numPr>
        <w:spacing w:after="196" w:line="259" w:lineRule="auto"/>
        <w:ind w:right="6" w:firstLine="711"/>
      </w:pPr>
      <w:proofErr w:type="spellStart"/>
      <w:r>
        <w:t>С.Казлаускас</w:t>
      </w:r>
      <w:proofErr w:type="spellEnd"/>
      <w:r>
        <w:t xml:space="preserve">, Танцуем и играем, </w:t>
      </w:r>
      <w:proofErr w:type="spellStart"/>
      <w:r>
        <w:t>Шауляйский</w:t>
      </w:r>
      <w:proofErr w:type="spellEnd"/>
      <w:r>
        <w:t xml:space="preserve"> университет, 1997. </w:t>
      </w:r>
    </w:p>
    <w:p w:rsidR="00A333A5" w:rsidRDefault="00C82A97">
      <w:pPr>
        <w:numPr>
          <w:ilvl w:val="0"/>
          <w:numId w:val="10"/>
        </w:numPr>
        <w:ind w:right="6" w:firstLine="711"/>
      </w:pPr>
      <w:r>
        <w:t xml:space="preserve">Пуртова Т.В., Беликова А.Н., </w:t>
      </w:r>
      <w:proofErr w:type="spellStart"/>
      <w:r>
        <w:t>Кветная</w:t>
      </w:r>
      <w:proofErr w:type="spellEnd"/>
      <w:r>
        <w:t xml:space="preserve"> О.В. Учите детей танцевать: Учеб. пособие для ст</w:t>
      </w:r>
      <w:r>
        <w:t xml:space="preserve">уд. учреждений сред. проф. образования. - М.: </w:t>
      </w:r>
      <w:proofErr w:type="spellStart"/>
      <w:r>
        <w:t>Гуманит</w:t>
      </w:r>
      <w:proofErr w:type="spellEnd"/>
      <w:r>
        <w:t xml:space="preserve">. изд. центр ВЛАДОС, 2003. </w:t>
      </w:r>
    </w:p>
    <w:p w:rsidR="00A333A5" w:rsidRDefault="00C82A97">
      <w:pPr>
        <w:numPr>
          <w:ilvl w:val="0"/>
          <w:numId w:val="10"/>
        </w:numPr>
        <w:ind w:right="6" w:firstLine="711"/>
      </w:pPr>
      <w:r>
        <w:t xml:space="preserve">Громов Ю.И. Танец и его роль в воспитании пластической культуры актера. - СПб.: ИГУП, 1997. </w:t>
      </w:r>
    </w:p>
    <w:p w:rsidR="00A333A5" w:rsidRDefault="00C82A97">
      <w:pPr>
        <w:numPr>
          <w:ilvl w:val="0"/>
          <w:numId w:val="10"/>
        </w:numPr>
        <w:ind w:right="6" w:firstLine="711"/>
      </w:pPr>
      <w:proofErr w:type="spellStart"/>
      <w:r>
        <w:t>Гребенкин</w:t>
      </w:r>
      <w:proofErr w:type="spellEnd"/>
      <w:r>
        <w:t xml:space="preserve"> </w:t>
      </w:r>
      <w:proofErr w:type="spellStart"/>
      <w:proofErr w:type="gramStart"/>
      <w:r>
        <w:t>А.В.Сценическое</w:t>
      </w:r>
      <w:proofErr w:type="spellEnd"/>
      <w:r>
        <w:t xml:space="preserve">  движение</w:t>
      </w:r>
      <w:proofErr w:type="gramEnd"/>
      <w:r>
        <w:t xml:space="preserve">. Пособие для руководителей театральных студий </w:t>
      </w:r>
      <w:r>
        <w:t xml:space="preserve">и школ искусств. </w:t>
      </w:r>
      <w:proofErr w:type="gramStart"/>
      <w:r>
        <w:t>М.:,</w:t>
      </w:r>
      <w:proofErr w:type="gramEnd"/>
      <w:r>
        <w:t xml:space="preserve"> 2003. </w:t>
      </w:r>
    </w:p>
    <w:p w:rsidR="00A333A5" w:rsidRDefault="00C82A97">
      <w:pPr>
        <w:spacing w:after="137" w:line="259" w:lineRule="auto"/>
        <w:ind w:left="711" w:firstLine="0"/>
        <w:jc w:val="left"/>
      </w:pPr>
      <w:r>
        <w:t xml:space="preserve"> </w:t>
      </w:r>
    </w:p>
    <w:p w:rsidR="00A333A5" w:rsidRDefault="00C82A97">
      <w:pPr>
        <w:spacing w:after="0" w:line="259" w:lineRule="auto"/>
        <w:ind w:left="711" w:firstLine="0"/>
        <w:jc w:val="left"/>
      </w:pPr>
      <w:r>
        <w:t xml:space="preserve"> </w:t>
      </w:r>
    </w:p>
    <w:sectPr w:rsidR="00A333A5">
      <w:footerReference w:type="even" r:id="rId7"/>
      <w:footerReference w:type="default" r:id="rId8"/>
      <w:footerReference w:type="first" r:id="rId9"/>
      <w:pgSz w:w="11904" w:h="16838"/>
      <w:pgMar w:top="1183" w:right="844" w:bottom="138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97" w:rsidRDefault="00C82A97">
      <w:pPr>
        <w:spacing w:after="0" w:line="240" w:lineRule="auto"/>
      </w:pPr>
      <w:r>
        <w:separator/>
      </w:r>
    </w:p>
  </w:endnote>
  <w:endnote w:type="continuationSeparator" w:id="0">
    <w:p w:rsidR="00C82A97" w:rsidRDefault="00C8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5" w:rsidRDefault="00C82A9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333A5" w:rsidRDefault="00C82A9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5" w:rsidRDefault="00C82A9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32E3" w:rsidRPr="000632E3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333A5" w:rsidRDefault="00C82A9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3A5" w:rsidRDefault="00A333A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97" w:rsidRDefault="00C82A97">
      <w:pPr>
        <w:spacing w:after="0" w:line="240" w:lineRule="auto"/>
      </w:pPr>
      <w:r>
        <w:separator/>
      </w:r>
    </w:p>
  </w:footnote>
  <w:footnote w:type="continuationSeparator" w:id="0">
    <w:p w:rsidR="00C82A97" w:rsidRDefault="00C82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063"/>
    <w:multiLevelType w:val="hybridMultilevel"/>
    <w:tmpl w:val="8C38C9BA"/>
    <w:lvl w:ilvl="0" w:tplc="5D00563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B8ED4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A564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80A51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120DF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2C2F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AEFA7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E965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DC217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536F5"/>
    <w:multiLevelType w:val="hybridMultilevel"/>
    <w:tmpl w:val="16D8BFD4"/>
    <w:lvl w:ilvl="0" w:tplc="A2E49138">
      <w:start w:val="1"/>
      <w:numFmt w:val="bullet"/>
      <w:lvlText w:val="•"/>
      <w:lvlJc w:val="left"/>
      <w:pPr>
        <w:ind w:left="1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96D5B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B427B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497A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3A70B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F65BC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82CD5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27D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14F00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7C57B3"/>
    <w:multiLevelType w:val="hybridMultilevel"/>
    <w:tmpl w:val="8B12DA74"/>
    <w:lvl w:ilvl="0" w:tplc="259E643C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FCB6D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FE920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0248D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EA363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7EA83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8617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6B51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EEC71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1350F7"/>
    <w:multiLevelType w:val="hybridMultilevel"/>
    <w:tmpl w:val="C81419AC"/>
    <w:lvl w:ilvl="0" w:tplc="3AB6CFC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CD63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FCCF1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47EC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F264B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1A7AA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60E67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E0E29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0790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C3281"/>
    <w:multiLevelType w:val="hybridMultilevel"/>
    <w:tmpl w:val="6D4A2A4C"/>
    <w:lvl w:ilvl="0" w:tplc="027E15F4">
      <w:start w:val="1"/>
      <w:numFmt w:val="bullet"/>
      <w:lvlText w:val="•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9C9A66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507C12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3418C8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6CC9E2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8638FE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09318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88C37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4003A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543770"/>
    <w:multiLevelType w:val="hybridMultilevel"/>
    <w:tmpl w:val="28AE0D42"/>
    <w:lvl w:ilvl="0" w:tplc="2238093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E8883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2E3A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22AA5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3469F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6A660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22EE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2858B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E2F4E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743DCC"/>
    <w:multiLevelType w:val="hybridMultilevel"/>
    <w:tmpl w:val="1270B348"/>
    <w:lvl w:ilvl="0" w:tplc="5796A14C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721D0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78316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E52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C860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C063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A2445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ECB2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907E2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326C08"/>
    <w:multiLevelType w:val="hybridMultilevel"/>
    <w:tmpl w:val="6FDA8F36"/>
    <w:lvl w:ilvl="0" w:tplc="9B440F7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2B7D4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10093C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DA2F4E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84E6C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02A81A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83376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DC24C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A87FA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992192"/>
    <w:multiLevelType w:val="hybridMultilevel"/>
    <w:tmpl w:val="18689A2E"/>
    <w:lvl w:ilvl="0" w:tplc="4B6CE4AC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4B61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4A140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BCDE0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0C3E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DA526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FEDD7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2A12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9633A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4A7CF6"/>
    <w:multiLevelType w:val="hybridMultilevel"/>
    <w:tmpl w:val="9D380CFE"/>
    <w:lvl w:ilvl="0" w:tplc="E8280A4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EC8D6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A05C2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6828F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5C967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8E84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08C0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A2C40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3A118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A5"/>
    <w:rsid w:val="000632E3"/>
    <w:rsid w:val="00A333A5"/>
    <w:rsid w:val="00C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718D"/>
  <w15:docId w15:val="{ECEF3E7E-972D-4BA2-BF8F-A4B90F08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9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6"/>
      <w:ind w:left="721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3025</Words>
  <Characters>17246</Characters>
  <Application>Microsoft Office Word</Application>
  <DocSecurity>0</DocSecurity>
  <Lines>143</Lines>
  <Paragraphs>40</Paragraphs>
  <ScaleCrop>false</ScaleCrop>
  <Company/>
  <LinksUpToDate>false</LinksUpToDate>
  <CharactersWithSpaces>20231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1</cp:lastModifiedBy>
  <cp:revision>2</cp:revision>
  <dcterms:created xsi:type="dcterms:W3CDTF">2021-09-29T09:48:00Z</dcterms:created>
  <dcterms:modified xsi:type="dcterms:W3CDTF">2021-09-29T09:48:00Z</dcterms:modified>
</cp:coreProperties>
</file>